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5BA">
      <w:pPr>
        <w:pStyle w:val="pr"/>
      </w:pPr>
      <w:bookmarkStart w:id="0" w:name="_GoBack"/>
      <w:bookmarkEnd w:id="0"/>
      <w:r>
        <w:t>26.04.2012</w:t>
      </w:r>
    </w:p>
    <w:p w:rsidR="00000000" w:rsidRDefault="003A35BA">
      <w:pPr>
        <w:pStyle w:val="pc"/>
      </w:pPr>
      <w:r>
        <w:rPr>
          <w:rStyle w:val="s1"/>
        </w:rPr>
        <w:t>Руслан Бекетаев назначен новым председателем Комитета казначейства Минфина</w:t>
      </w:r>
    </w:p>
    <w:p w:rsidR="00000000" w:rsidRDefault="003A35BA">
      <w:pPr>
        <w:pStyle w:val="pj"/>
      </w:pPr>
      <w:r>
        <w:rPr>
          <w:rStyle w:val="s0"/>
        </w:rPr>
        <w:t> </w:t>
      </w:r>
    </w:p>
    <w:p w:rsidR="00000000" w:rsidRDefault="003A35BA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590675"/>
            <wp:effectExtent l="0" t="0" r="0" b="9525"/>
            <wp:wrapSquare wrapText="bothSides"/>
            <wp:docPr id="2" name="Рисунок 2" descr="http://192.168.0.105/api/DocumentObject/GetImageAsync?ImageId=404397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43972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Новым председателем Комитета казначейства Министерства финансов Республики Казахстан назначен Бекетаев Руслан Бакытжанович, сообщает пресс-служба Министерства финансов РК.</w:t>
      </w:r>
    </w:p>
    <w:p w:rsidR="00000000" w:rsidRDefault="003A35BA">
      <w:pPr>
        <w:pStyle w:val="pj"/>
      </w:pPr>
      <w:hyperlink r:id="rId8" w:history="1">
        <w:r>
          <w:rPr>
            <w:rStyle w:val="a4"/>
            <w:b/>
            <w:bCs/>
          </w:rPr>
          <w:t>Бекетаев Руслан Бак</w:t>
        </w:r>
        <w:r>
          <w:rPr>
            <w:rStyle w:val="a4"/>
            <w:b/>
            <w:bCs/>
          </w:rPr>
          <w:t>ытжанович</w:t>
        </w:r>
      </w:hyperlink>
      <w:r>
        <w:rPr>
          <w:rStyle w:val="s0"/>
        </w:rPr>
        <w:t xml:space="preserve"> родился 16 ноября 1975 году.</w:t>
      </w:r>
    </w:p>
    <w:p w:rsidR="00000000" w:rsidRDefault="003A35BA">
      <w:pPr>
        <w:pStyle w:val="pj"/>
      </w:pPr>
      <w:r>
        <w:rPr>
          <w:rStyle w:val="s0"/>
        </w:rPr>
        <w:t>Образование высшее, в 1996г. окончил Казахский Государственный Аграрный Университет.</w:t>
      </w:r>
    </w:p>
    <w:p w:rsidR="00000000" w:rsidRDefault="003A35BA">
      <w:pPr>
        <w:pStyle w:val="pj"/>
      </w:pPr>
      <w:r>
        <w:rPr>
          <w:rStyle w:val="s0"/>
        </w:rPr>
        <w:t>Специальность экономист-бухгалтер,  (диплом с отличием).</w:t>
      </w:r>
    </w:p>
    <w:p w:rsidR="00000000" w:rsidRDefault="003A35BA">
      <w:pPr>
        <w:pStyle w:val="pj"/>
      </w:pPr>
      <w:r>
        <w:rPr>
          <w:rStyle w:val="s0"/>
        </w:rPr>
        <w:t>Сентябрь 2009г. - февраль 2011г. - Бристольский Университет, Великобритания</w:t>
      </w:r>
      <w:r>
        <w:rPr>
          <w:rStyle w:val="s0"/>
        </w:rPr>
        <w:t>. Квалификация: Магистр экономики, финансов и менеджмента, (диплом с отличием).</w:t>
      </w:r>
    </w:p>
    <w:p w:rsidR="00000000" w:rsidRDefault="003A35BA">
      <w:pPr>
        <w:pStyle w:val="pj"/>
      </w:pPr>
      <w:r>
        <w:rPr>
          <w:rStyle w:val="s0"/>
        </w:rPr>
        <w:t>Январь 2010г. - май 2011г. - Оксфордский Университет, Бизнес школа имени Said, Великобритания. Диплом в финансовой стратегии, (диплом с отличием).</w:t>
      </w:r>
    </w:p>
    <w:p w:rsidR="00000000" w:rsidRDefault="003A35BA">
      <w:pPr>
        <w:pStyle w:val="pj"/>
      </w:pPr>
      <w:r>
        <w:rPr>
          <w:rStyle w:val="s0"/>
        </w:rPr>
        <w:t>Трудовая деятельность: Июль 1</w:t>
      </w:r>
      <w:r>
        <w:rPr>
          <w:rStyle w:val="s0"/>
        </w:rPr>
        <w:t>996г. - август 2001г. - ведущий специалист, заведующий сектором, начальник отдела, Заместитель начальника управления, и.о. Заместителя директора Департамента лицензирования и надзора Национальной комиссии Республики Казахстан по ценным бумагам.</w:t>
      </w:r>
    </w:p>
    <w:p w:rsidR="00000000" w:rsidRDefault="003A35BA">
      <w:pPr>
        <w:pStyle w:val="pj"/>
      </w:pPr>
      <w:r>
        <w:rPr>
          <w:rStyle w:val="s0"/>
        </w:rPr>
        <w:t>Август 2001</w:t>
      </w:r>
      <w:r>
        <w:rPr>
          <w:rStyle w:val="s0"/>
        </w:rPr>
        <w:t>г. - январь 2004г. - Начальник управления инспектирования Департамента финансового надзора Национального Банка Республики Казахстан.</w:t>
      </w:r>
    </w:p>
    <w:p w:rsidR="00000000" w:rsidRDefault="003A35BA">
      <w:pPr>
        <w:pStyle w:val="pj"/>
      </w:pPr>
      <w:r>
        <w:rPr>
          <w:rStyle w:val="s0"/>
        </w:rPr>
        <w:t>Январь 2004г. - май 2005г. - Начальник Управления инспектирования Департамента надзора за банками Агентства Республики Каза</w:t>
      </w:r>
      <w:r>
        <w:rPr>
          <w:rStyle w:val="s0"/>
        </w:rPr>
        <w:t>хстан по регулированию и надзору финансового рынка и финансовых организаций.</w:t>
      </w:r>
    </w:p>
    <w:p w:rsidR="00000000" w:rsidRDefault="003A35BA">
      <w:pPr>
        <w:pStyle w:val="pj"/>
      </w:pPr>
      <w:r>
        <w:rPr>
          <w:rStyle w:val="s0"/>
        </w:rPr>
        <w:t>Июнь 2005г. - ноябрь 2010г. - служба в органах финансовой полиции, Агентство по борьбе с экономической и коррупционной преступностью Республики Казахстан.</w:t>
      </w:r>
    </w:p>
    <w:p w:rsidR="00000000" w:rsidRDefault="003A35BA">
      <w:pPr>
        <w:pStyle w:val="pj"/>
      </w:pPr>
      <w:r>
        <w:rPr>
          <w:rStyle w:val="s0"/>
        </w:rPr>
        <w:t>Май 2011г. - июль 2011г.</w:t>
      </w:r>
      <w:r>
        <w:rPr>
          <w:rStyle w:val="s0"/>
        </w:rPr>
        <w:t xml:space="preserve"> - Советник председателя правления АО «Казахский гуманитарно-юридический Университет».</w:t>
      </w:r>
    </w:p>
    <w:p w:rsidR="00000000" w:rsidRDefault="003A35BA">
      <w:pPr>
        <w:pStyle w:val="pj"/>
      </w:pPr>
      <w:r>
        <w:rPr>
          <w:rStyle w:val="s0"/>
        </w:rPr>
        <w:t>Июль 2011г. и до назначения - Заместитель председателя Комитета по финансовому мониторингу Министерства финансов Республики Казахстан.</w:t>
      </w:r>
    </w:p>
    <w:p w:rsidR="00000000" w:rsidRDefault="003A35BA">
      <w:pPr>
        <w:pStyle w:val="pj"/>
      </w:pPr>
      <w:r>
        <w:rPr>
          <w:rStyle w:val="s0"/>
        </w:rPr>
        <w:t>Награжден: Указом Президента Респу</w:t>
      </w:r>
      <w:r>
        <w:rPr>
          <w:rStyle w:val="s0"/>
        </w:rPr>
        <w:t>блики Казахстан медалью «Ерен Енбегi ушiн» (2008),  и ведомственной наградой «Отличник финансовой системы» (2011).</w:t>
      </w:r>
    </w:p>
    <w:p w:rsidR="00000000" w:rsidRDefault="003A35BA">
      <w:pPr>
        <w:pStyle w:val="p"/>
      </w:pPr>
      <w:r>
        <w:t> </w:t>
      </w:r>
    </w:p>
    <w:p w:rsidR="00000000" w:rsidRDefault="003A35BA">
      <w:pPr>
        <w:pStyle w:val="p"/>
      </w:pPr>
      <w:r>
        <w:rPr>
          <w:sz w:val="20"/>
          <w:szCs w:val="20"/>
        </w:rPr>
        <w:t> </w:t>
      </w:r>
    </w:p>
    <w:p w:rsidR="00000000" w:rsidRDefault="003A35B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5BA" w:rsidRDefault="003A35BA" w:rsidP="003A35BA">
      <w:r>
        <w:separator/>
      </w:r>
    </w:p>
  </w:endnote>
  <w:endnote w:type="continuationSeparator" w:id="0">
    <w:p w:rsidR="003A35BA" w:rsidRDefault="003A35BA" w:rsidP="003A3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5BA" w:rsidRDefault="003A35BA" w:rsidP="003A35BA">
      <w:r>
        <w:separator/>
      </w:r>
    </w:p>
  </w:footnote>
  <w:footnote w:type="continuationSeparator" w:id="0">
    <w:p w:rsidR="003A35BA" w:rsidRDefault="003A35BA" w:rsidP="003A3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 w:rsidP="003A3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5BA" w:rsidRPr="003A35BA" w:rsidRDefault="003A35BA" w:rsidP="003A35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Руслан Бекетаев назначен новым председателем Комитета казначейства Минфина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5BA" w:rsidRDefault="003A35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5BA"/>
    <w:rsid w:val="003A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3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5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35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5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5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5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23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43972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1885</Characters>
  <Application>Microsoft Office Word</Application>
  <DocSecurity>0</DocSecurity>
  <Lines>15</Lines>
  <Paragraphs>4</Paragraphs>
  <ScaleCrop>false</ScaleCrop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2025-06-13T20:23:00Z</dcterms:created>
  <dcterms:modified xsi:type="dcterms:W3CDTF">2025-06-13T20:23:00Z</dcterms:modified>
</cp:coreProperties>
</file>