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E8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24 февраля 2012 года № 85 «Об утверждении Правил представления отчета о совершенных сделках по инвестированию пенсионных активов и собственных активов накопительными пенсионными фондами и </w:t>
      </w:r>
      <w:r>
        <w:rPr>
          <w:rStyle w:val="s0"/>
          <w:b/>
          <w:bCs/>
        </w:rPr>
        <w:t>организациями, осуществляющими инвестиционное управление пенсионными активами» (утратило силу)</w:t>
      </w:r>
    </w:p>
    <w:p w:rsidR="00000000" w:rsidRDefault="00B66E8D">
      <w:r>
        <w:t> </w:t>
      </w:r>
    </w:p>
    <w:p w:rsidR="00000000" w:rsidRDefault="00B66E8D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16 апреля 2012 года под № 7577</w:t>
      </w:r>
    </w:p>
    <w:p w:rsidR="00000000" w:rsidRDefault="00B66E8D">
      <w:r>
        <w:t> </w:t>
      </w:r>
    </w:p>
    <w:p w:rsidR="00000000" w:rsidRDefault="00B66E8D">
      <w:pPr>
        <w:ind w:firstLine="400"/>
        <w:jc w:val="both"/>
      </w:pPr>
      <w:r>
        <w:rPr>
          <w:rStyle w:val="s0"/>
        </w:rPr>
        <w:t>Опубликовано: «Казахстанская правда» от 1 августа 2012 г. № 245-246 (27064-27065)</w:t>
      </w:r>
    </w:p>
    <w:p w:rsidR="00000000" w:rsidRDefault="00B66E8D">
      <w:r>
        <w:t> </w:t>
      </w:r>
    </w:p>
    <w:p w:rsidR="00000000" w:rsidRDefault="00B66E8D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22 октябр</w:t>
      </w:r>
      <w:r>
        <w:rPr>
          <w:rStyle w:val="s0"/>
        </w:rPr>
        <w:t>я 2014 года № 196</w:t>
      </w:r>
    </w:p>
    <w:p w:rsidR="00000000" w:rsidRDefault="00B66E8D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E8D" w:rsidRDefault="00B66E8D" w:rsidP="00B66E8D">
      <w:r>
        <w:separator/>
      </w:r>
    </w:p>
  </w:endnote>
  <w:endnote w:type="continuationSeparator" w:id="0">
    <w:p w:rsidR="00B66E8D" w:rsidRDefault="00B66E8D" w:rsidP="00B66E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E8D" w:rsidRDefault="00B66E8D" w:rsidP="00B66E8D">
      <w:r>
        <w:separator/>
      </w:r>
    </w:p>
  </w:footnote>
  <w:footnote w:type="continuationSeparator" w:id="0">
    <w:p w:rsidR="00B66E8D" w:rsidRDefault="00B66E8D" w:rsidP="00B66E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 w:rsidP="00B66E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E8D" w:rsidRPr="00B66E8D" w:rsidRDefault="00B66E8D" w:rsidP="00B66E8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24.02.2012 № 85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E8D" w:rsidRDefault="00B66E8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E8D"/>
    <w:rsid w:val="00B66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E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E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E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E8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66E8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6E8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6E8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6E8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</Words>
  <Characters>680</Characters>
  <Application>Microsoft Office Word</Application>
  <DocSecurity>0</DocSecurity>
  <Lines>5</Lines>
  <Paragraphs>1</Paragraphs>
  <ScaleCrop>false</ScaleCrop>
  <Company>SPecialiST RePack</Company>
  <LinksUpToDate>false</LinksUpToDate>
  <CharactersWithSpaces>764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24.02.2012 № 85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2024-05-20T06:59:00Z</dcterms:created>
  <dcterms:modified xsi:type="dcterms:W3CDTF">2024-05-20T06:59:00Z</dcterms:modified>
</cp:coreProperties>
</file>