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46F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әртүрлі заңнамалық актілердің құқық нормалары арасындағы қайшылықтарды, олқылықтарды, коллизияларды және сыбайлас жемқорлық құқық бұзушылықтар жасауға ықпал ететін нормаларды жою мәселелері бойынша өз</w:t>
      </w:r>
      <w:r>
        <w:rPr>
          <w:rStyle w:val="s0"/>
          <w:b/>
          <w:bCs/>
        </w:rPr>
        <w:t>герістер мен толықтырулар енгізу туралы» Қазақстан Республикасының 2012 жылғы 27 сәуірдегі № 15-V Заңы (2013.08.01. берілген өзгерістермен)</w:t>
      </w:r>
    </w:p>
    <w:p w:rsidR="00000000" w:rsidRDefault="003746FA">
      <w:r>
        <w:t> </w:t>
      </w:r>
    </w:p>
    <w:p w:rsidR="00000000" w:rsidRDefault="003746FA">
      <w:pPr>
        <w:ind w:firstLine="400"/>
        <w:jc w:val="both"/>
      </w:pPr>
      <w:r>
        <w:rPr>
          <w:rStyle w:val="s0"/>
        </w:rPr>
        <w:t>Жариялануы: «Егемен Қазақстан» 2012 жылғы 28 сәуір № 195-200 (27274); Қазақстан Республикасының Парламентінің Жаршысы 2012 ж., сәуір, № 8 (2609), 64-құжат</w:t>
      </w:r>
    </w:p>
    <w:p w:rsidR="00000000" w:rsidRDefault="003746FA">
      <w:pPr>
        <w:ind w:firstLine="400"/>
        <w:jc w:val="both"/>
      </w:pPr>
      <w:r>
        <w:rPr>
          <w:rStyle w:val="s0"/>
        </w:rPr>
        <w:t> </w:t>
      </w:r>
    </w:p>
    <w:p w:rsidR="00000000" w:rsidRDefault="003746FA">
      <w:pPr>
        <w:ind w:firstLine="400"/>
        <w:jc w:val="both"/>
      </w:pPr>
      <w:r>
        <w:t>Енгізілген өзгерістер:</w:t>
      </w:r>
    </w:p>
    <w:p w:rsidR="00000000" w:rsidRDefault="003746FA">
      <w:pPr>
        <w:ind w:firstLine="400"/>
        <w:jc w:val="both"/>
      </w:pPr>
      <w:r>
        <w:t> </w:t>
      </w:r>
    </w:p>
    <w:p w:rsidR="00000000" w:rsidRDefault="003746FA">
      <w:pPr>
        <w:ind w:firstLine="400"/>
        <w:jc w:val="both"/>
      </w:pPr>
      <w:r>
        <w:t xml:space="preserve">2012.26.12. № 61-V ҚР </w:t>
      </w:r>
      <w:hyperlink r:id="rId7" w:anchor="sub_id=2500" w:history="1">
        <w:r>
          <w:rPr>
            <w:rStyle w:val="a3"/>
          </w:rPr>
          <w:t>Заңымен</w:t>
        </w:r>
      </w:hyperlink>
      <w:r>
        <w:t xml:space="preserve"> (2013 ж. 1 қаңтардан бастап қолданысқа енгізілді)</w:t>
      </w:r>
    </w:p>
    <w:p w:rsidR="00000000" w:rsidRDefault="003746FA">
      <w:pPr>
        <w:ind w:firstLine="400"/>
        <w:jc w:val="both"/>
      </w:pPr>
      <w:r>
        <w:t xml:space="preserve">2013.08.01. № 64-V ҚР </w:t>
      </w:r>
      <w:hyperlink r:id="rId8" w:anchor="sub_id=1900" w:history="1">
        <w:r>
          <w:rPr>
            <w:rStyle w:val="a3"/>
          </w:rPr>
          <w:t>Заңымен</w:t>
        </w:r>
      </w:hyperlink>
      <w:r>
        <w:t xml:space="preserve"> (2013 ж. 1 қаңтардан бастап қолданысқа енгізілді)</w:t>
      </w:r>
    </w:p>
    <w:p w:rsidR="00000000" w:rsidRDefault="003746FA">
      <w:pPr>
        <w:ind w:firstLine="400"/>
        <w:jc w:val="both"/>
      </w:pPr>
      <w:r>
        <w:t> </w:t>
      </w:r>
    </w:p>
    <w:p w:rsidR="00000000" w:rsidRDefault="003746FA">
      <w:pPr>
        <w:ind w:firstLine="400"/>
        <w:jc w:val="both"/>
      </w:pPr>
      <w:r>
        <w:t>Бұры</w:t>
      </w:r>
      <w:r>
        <w:t>нғы редакциялар:</w:t>
      </w:r>
    </w:p>
    <w:p w:rsidR="00000000" w:rsidRDefault="003746FA">
      <w:pPr>
        <w:ind w:firstLine="400"/>
        <w:jc w:val="both"/>
      </w:pPr>
      <w:r>
        <w:t> </w:t>
      </w:r>
    </w:p>
    <w:p w:rsidR="00000000" w:rsidRDefault="003746FA">
      <w:pPr>
        <w:ind w:firstLine="400"/>
        <w:jc w:val="both"/>
      </w:pPr>
      <w:r>
        <w:t xml:space="preserve">2012 ж. 26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746FA">
      <w:pPr>
        <w:ind w:firstLine="400"/>
        <w:jc w:val="both"/>
      </w:pPr>
      <w:r>
        <w:t xml:space="preserve">2013 ж. 8 қаңтарға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3746FA">
      <w:pPr>
        <w:ind w:firstLine="400"/>
        <w:jc w:val="both"/>
      </w:pPr>
      <w:r>
        <w:rPr>
          <w:rStyle w:val="s0"/>
        </w:rPr>
        <w:t> </w:t>
      </w:r>
    </w:p>
    <w:p w:rsidR="00000000" w:rsidRDefault="003746FA">
      <w:pPr>
        <w:ind w:firstLine="400"/>
        <w:jc w:val="both"/>
      </w:pPr>
      <w:r>
        <w:rPr>
          <w:rStyle w:val="s0"/>
        </w:rPr>
        <w:t> </w:t>
      </w:r>
    </w:p>
    <w:p w:rsidR="00000000" w:rsidRDefault="003746FA">
      <w:r>
        <w:t> </w:t>
      </w:r>
    </w:p>
    <w:p w:rsidR="00000000" w:rsidRDefault="003746FA">
      <w:pPr>
        <w:ind w:firstLine="400"/>
        <w:jc w:val="both"/>
      </w:pPr>
      <w:r>
        <w:t> </w:t>
      </w:r>
    </w:p>
    <w:p w:rsidR="00000000" w:rsidRDefault="003746FA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46FA" w:rsidRDefault="003746FA" w:rsidP="003746FA">
      <w:r>
        <w:separator/>
      </w:r>
    </w:p>
  </w:endnote>
  <w:endnote w:type="continuationSeparator" w:id="0">
    <w:p w:rsidR="003746FA" w:rsidRDefault="003746FA" w:rsidP="00374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6FA" w:rsidRDefault="003746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6FA" w:rsidRDefault="003746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6FA" w:rsidRDefault="003746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46FA" w:rsidRDefault="003746FA" w:rsidP="003746FA">
      <w:r>
        <w:separator/>
      </w:r>
    </w:p>
  </w:footnote>
  <w:footnote w:type="continuationSeparator" w:id="0">
    <w:p w:rsidR="003746FA" w:rsidRDefault="003746FA" w:rsidP="003746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6FA" w:rsidRDefault="003746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6FA" w:rsidRDefault="003746FA" w:rsidP="003746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46FA" w:rsidRPr="003746FA" w:rsidRDefault="003746FA" w:rsidP="003746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2012.27.04 № 15-V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6FA" w:rsidRDefault="003746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46FA"/>
    <w:rsid w:val="00374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46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46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46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46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46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46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46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46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808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097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196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27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1059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2012.27.04 № 15-V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2024-05-23T19:43:00Z</dcterms:created>
  <dcterms:modified xsi:type="dcterms:W3CDTF">2024-05-23T19:43:00Z</dcterms:modified>
</cp:coreProperties>
</file>