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49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декабря 2011 года № 1518 «Об утверждении Правил использования целевых текущих трансфертов областными бюджетами, бюджетами городов Астаны и Алматы на 2011 год на субсидирование повышения урожайности про</w:t>
      </w:r>
      <w:r>
        <w:rPr>
          <w:rStyle w:val="s0"/>
          <w:b/>
          <w:bCs/>
        </w:rPr>
        <w:t>дукции растениеводства»</w:t>
      </w:r>
    </w:p>
    <w:p w:rsidR="00000000" w:rsidRDefault="0052496B">
      <w:r>
        <w:t> </w:t>
      </w:r>
    </w:p>
    <w:p w:rsidR="00000000" w:rsidRDefault="0052496B">
      <w:pPr>
        <w:ind w:firstLine="400"/>
        <w:jc w:val="both"/>
      </w:pPr>
      <w:r>
        <w:rPr>
          <w:rStyle w:val="s0"/>
        </w:rPr>
        <w:t>Опубликовано: САПП Республики Казахстан, 2012 г., № 7, ст. 149; «Казахстанская правда» от 12 мая 2012 г. № 136-137 (26955-26956)</w:t>
      </w:r>
    </w:p>
    <w:p w:rsidR="00000000" w:rsidRDefault="0052496B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496B" w:rsidRDefault="0052496B" w:rsidP="0052496B">
      <w:r>
        <w:separator/>
      </w:r>
    </w:p>
  </w:endnote>
  <w:endnote w:type="continuationSeparator" w:id="0">
    <w:p w:rsidR="0052496B" w:rsidRDefault="0052496B" w:rsidP="00524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96B" w:rsidRDefault="0052496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96B" w:rsidRDefault="0052496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96B" w:rsidRDefault="0052496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496B" w:rsidRDefault="0052496B" w:rsidP="0052496B">
      <w:r>
        <w:separator/>
      </w:r>
    </w:p>
  </w:footnote>
  <w:footnote w:type="continuationSeparator" w:id="0">
    <w:p w:rsidR="0052496B" w:rsidRDefault="0052496B" w:rsidP="005249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96B" w:rsidRDefault="0052496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96B" w:rsidRDefault="0052496B" w:rsidP="0052496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496B" w:rsidRPr="0052496B" w:rsidRDefault="0052496B" w:rsidP="0052496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13.12.2011 № 1518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96B" w:rsidRDefault="0052496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496B"/>
    <w:rsid w:val="0052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249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496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249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49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249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496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249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49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359</Characters>
  <Application>Microsoft Office Word</Application>
  <DocSecurity>0</DocSecurity>
  <Lines>2</Lines>
  <Paragraphs>1</Paragraphs>
  <ScaleCrop>false</ScaleCrop>
  <Company>SPecialiST RePack</Company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13.12.2011 № 1518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2024-06-02T01:00:00Z</dcterms:created>
  <dcterms:modified xsi:type="dcterms:W3CDTF">2024-06-02T01:00:00Z</dcterms:modified>
</cp:coreProperties>
</file>