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537">
      <w:pPr>
        <w:pStyle w:val="pr"/>
      </w:pPr>
      <w:bookmarkStart w:id="0" w:name="_GoBack"/>
      <w:bookmarkEnd w:id="0"/>
      <w:r>
        <w:t>16.05.2012</w:t>
      </w:r>
    </w:p>
    <w:p w:rsidR="00000000" w:rsidRDefault="00830537">
      <w:pPr>
        <w:pStyle w:val="pc"/>
      </w:pPr>
      <w:r>
        <w:rPr>
          <w:rStyle w:val="s1"/>
        </w:rPr>
        <w:t>Назначен замакима Петропавловска</w:t>
      </w:r>
    </w:p>
    <w:p w:rsidR="00000000" w:rsidRDefault="00830537">
      <w:pPr>
        <w:pStyle w:val="pj"/>
      </w:pPr>
      <w:r>
        <w:rPr>
          <w:rStyle w:val="s0"/>
        </w:rPr>
        <w:t> </w:t>
      </w:r>
    </w:p>
    <w:p w:rsidR="00000000" w:rsidRDefault="0083053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247775"/>
            <wp:effectExtent l="0" t="0" r="0" b="9525"/>
            <wp:wrapSquare wrapText="bothSides"/>
            <wp:docPr id="2" name="Рисунок 2" descr="http://192.168.0.93/api/DocumentObject/GetImageAsync?ImageId=40449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4904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Новый заместитель акима по социальной сфере назначен в Петропавловске</w:t>
      </w:r>
      <w:r>
        <w:rPr>
          <w:rStyle w:val="s0"/>
        </w:rPr>
        <w:t xml:space="preserve">, сообщили в среду в пресс-службе акима города, передает </w:t>
      </w:r>
      <w:hyperlink r:id="rId8" w:tgtFrame="_blank" w:history="1">
        <w:r>
          <w:rPr>
            <w:rStyle w:val="a4"/>
          </w:rPr>
          <w:t>КазТАГ</w:t>
        </w:r>
      </w:hyperlink>
      <w:r>
        <w:rPr>
          <w:rStyle w:val="s0"/>
        </w:rPr>
        <w:t>.</w:t>
      </w:r>
    </w:p>
    <w:p w:rsidR="00000000" w:rsidRDefault="00830537">
      <w:pPr>
        <w:pStyle w:val="pj"/>
      </w:pPr>
      <w:r>
        <w:rPr>
          <w:rStyle w:val="s0"/>
        </w:rPr>
        <w:t xml:space="preserve">«Распоряжением акима города Петропавловск на должность заместителя акима города по социальной сфере назначена </w:t>
      </w:r>
      <w:hyperlink r:id="rId9" w:history="1">
        <w:r>
          <w:rPr>
            <w:rStyle w:val="a4"/>
            <w:b/>
            <w:bCs/>
          </w:rPr>
          <w:t>Каринова Шолпан Танатқызы</w:t>
        </w:r>
      </w:hyperlink>
      <w:r>
        <w:rPr>
          <w:rStyle w:val="s0"/>
        </w:rPr>
        <w:t>», - проинформировали в пресс-службе.</w:t>
      </w:r>
    </w:p>
    <w:p w:rsidR="00000000" w:rsidRDefault="00830537">
      <w:pPr>
        <w:pStyle w:val="pj"/>
      </w:pPr>
      <w:r>
        <w:rPr>
          <w:rStyle w:val="s0"/>
        </w:rPr>
        <w:t>По данным пресс-сл</w:t>
      </w:r>
      <w:r>
        <w:rPr>
          <w:rStyle w:val="s0"/>
        </w:rPr>
        <w:t>ужбы, Ш. Каринова до назначения занимала должность заместителя начальника управления образования СКО.</w:t>
      </w:r>
    </w:p>
    <w:p w:rsidR="00000000" w:rsidRDefault="00830537">
      <w:pPr>
        <w:pStyle w:val="p"/>
      </w:pPr>
      <w:r>
        <w:t> </w:t>
      </w:r>
    </w:p>
    <w:p w:rsidR="00000000" w:rsidRDefault="00830537">
      <w:pPr>
        <w:pStyle w:val="p"/>
      </w:pPr>
      <w:r>
        <w:rPr>
          <w:sz w:val="20"/>
          <w:szCs w:val="20"/>
        </w:rPr>
        <w:t> </w:t>
      </w:r>
    </w:p>
    <w:p w:rsidR="00000000" w:rsidRDefault="00830537">
      <w:pPr>
        <w:pStyle w:val="p"/>
      </w:pPr>
      <w:r>
        <w:rPr>
          <w:sz w:val="20"/>
          <w:szCs w:val="20"/>
        </w:rPr>
        <w:t>Источник: Казахского телеграфного агентства «КазТАГ» (</w:t>
      </w:r>
      <w:hyperlink r:id="rId10" w:tgtFrame="_blank" w:history="1">
        <w:r>
          <w:rPr>
            <w:rStyle w:val="a4"/>
            <w:sz w:val="20"/>
            <w:szCs w:val="20"/>
          </w:rPr>
          <w:t>https://www.kaztag.kz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537" w:rsidRDefault="00830537" w:rsidP="00830537">
      <w:r>
        <w:separator/>
      </w:r>
    </w:p>
  </w:endnote>
  <w:endnote w:type="continuationSeparator" w:id="0">
    <w:p w:rsidR="00830537" w:rsidRDefault="00830537" w:rsidP="00830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537" w:rsidRDefault="008305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537" w:rsidRDefault="008305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537" w:rsidRDefault="008305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537" w:rsidRDefault="00830537" w:rsidP="00830537">
      <w:r>
        <w:separator/>
      </w:r>
    </w:p>
  </w:footnote>
  <w:footnote w:type="continuationSeparator" w:id="0">
    <w:p w:rsidR="00830537" w:rsidRDefault="00830537" w:rsidP="008305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537" w:rsidRDefault="008305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537" w:rsidRDefault="00830537" w:rsidP="00830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537" w:rsidRPr="00830537" w:rsidRDefault="00830537" w:rsidP="00830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замакима Петропавловска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537" w:rsidRDefault="008305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537"/>
    <w:rsid w:val="0083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05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5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5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5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05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5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5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5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aztag.kz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490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kaztag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38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658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2025-05-28T21:19:00Z</dcterms:created>
  <dcterms:modified xsi:type="dcterms:W3CDTF">2025-05-28T21:19:00Z</dcterms:modified>
</cp:coreProperties>
</file>