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7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ноября 2006 года № 1125 «Об утверждении норм снабжения и категорий материальных запасов Вооруженных Сил, других войск и воинских формирований Республики Казахстан» (с изменениями по состоянию на 30.04.</w:t>
      </w:r>
      <w:r>
        <w:rPr>
          <w:rStyle w:val="s0"/>
          <w:b/>
          <w:bCs/>
        </w:rPr>
        <w:t>2013 г.) (утратило силу)</w:t>
      </w:r>
    </w:p>
    <w:p w:rsidR="00000000" w:rsidRDefault="003E670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6706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16 ноября 2018 года № 772</w:t>
      </w:r>
    </w:p>
    <w:p w:rsidR="00000000" w:rsidRDefault="003E6706">
      <w:pPr>
        <w:ind w:firstLine="400"/>
        <w:jc w:val="both"/>
      </w:pPr>
      <w:r>
        <w:t> </w:t>
      </w:r>
    </w:p>
    <w:p w:rsidR="00000000" w:rsidRDefault="003E670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6706">
      <w:pPr>
        <w:ind w:firstLine="400"/>
        <w:jc w:val="both"/>
      </w:pPr>
      <w:r>
        <w:rPr>
          <w:rStyle w:val="s0"/>
        </w:rPr>
        <w:t> </w:t>
      </w:r>
    </w:p>
    <w:p w:rsidR="00000000" w:rsidRDefault="003E670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28.05.12 г. № 695;</w:t>
      </w:r>
    </w:p>
    <w:p w:rsidR="00000000" w:rsidRDefault="003E670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19.11.12 г. № 1456;</w:t>
      </w:r>
    </w:p>
    <w:p w:rsidR="00000000" w:rsidRDefault="003E6706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417.</w:t>
      </w:r>
    </w:p>
    <w:p w:rsidR="00000000" w:rsidRDefault="003E6706">
      <w:pPr>
        <w:ind w:firstLine="400"/>
        <w:jc w:val="both"/>
      </w:pPr>
      <w:r>
        <w:rPr>
          <w:rStyle w:val="s0"/>
        </w:rPr>
        <w:t> </w:t>
      </w:r>
    </w:p>
    <w:p w:rsidR="00000000" w:rsidRDefault="003E670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E6706">
      <w:pPr>
        <w:ind w:firstLine="400"/>
        <w:jc w:val="both"/>
      </w:pPr>
      <w:r>
        <w:rPr>
          <w:rStyle w:val="s0"/>
        </w:rPr>
        <w:t> </w:t>
      </w:r>
    </w:p>
    <w:p w:rsidR="00000000" w:rsidRDefault="003E670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28.05.12 г.</w:t>
      </w:r>
    </w:p>
    <w:p w:rsidR="00000000" w:rsidRDefault="003E670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19.11.12 г.</w:t>
      </w:r>
    </w:p>
    <w:p w:rsidR="00000000" w:rsidRDefault="003E670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</w:t>
      </w:r>
      <w:r>
        <w:t>04.13 г. (извлечение)</w:t>
      </w:r>
    </w:p>
    <w:p w:rsidR="00000000" w:rsidRDefault="003E6706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706" w:rsidRDefault="003E6706" w:rsidP="003E6706">
      <w:r>
        <w:separator/>
      </w:r>
    </w:p>
  </w:endnote>
  <w:endnote w:type="continuationSeparator" w:id="0">
    <w:p w:rsidR="003E6706" w:rsidRDefault="003E6706" w:rsidP="003E6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706" w:rsidRDefault="003E6706" w:rsidP="003E6706">
      <w:r>
        <w:separator/>
      </w:r>
    </w:p>
  </w:footnote>
  <w:footnote w:type="continuationSeparator" w:id="0">
    <w:p w:rsidR="003E6706" w:rsidRDefault="003E6706" w:rsidP="003E67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 w:rsidP="003E67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706" w:rsidRPr="003E6706" w:rsidRDefault="003E6706" w:rsidP="003E67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ноября 2006 года № 1125 «Об утверждении норм снабжения и категорий материальных запасов Вооруженных Сил, других войск и воинских формирований Республики Казахстан» (с изменениями по состоянию на 30.04.2013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706" w:rsidRDefault="003E67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706"/>
    <w:rsid w:val="003E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7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7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7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7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7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7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7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7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3702" TargetMode="External"/><Relationship Id="rId13" Type="http://schemas.openxmlformats.org/officeDocument/2006/relationships/hyperlink" Target="http://online.zakon.kz/Document/?doc_id=3138710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206994" TargetMode="External"/><Relationship Id="rId12" Type="http://schemas.openxmlformats.org/officeDocument/2006/relationships/hyperlink" Target="http://online.zakon.kz/Document/?doc_id=3130750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40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86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703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1181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ноября 2006 года № 1125 «Об утверждении норм снабжения и категорий материальных запасов Вооруженных Сил, других войск и воинских формирований Республики Казахстан» (с изменениями по состоянию на 30.04.2013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2024-06-21T04:12:00Z</dcterms:created>
  <dcterms:modified xsi:type="dcterms:W3CDTF">2024-06-21T04:12:00Z</dcterms:modified>
</cp:coreProperties>
</file>