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2BA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Еңбек және халықты әлеуметтік қорғау мннистрлігінің Шаруашылық басқармасы» республикалық мемлекеттік қазыналық кәсіпорнын тарату туралы» Қазақстан Республикасы Үкіметінің 2011 жылғы 30 желтоқсандағы № 1688 Қаулысы (2015.28.08. беріл</w:t>
      </w:r>
      <w:r>
        <w:rPr>
          <w:rStyle w:val="s0"/>
          <w:b/>
          <w:bCs/>
        </w:rPr>
        <w:t>ген өзгерістермен)</w:t>
      </w:r>
    </w:p>
    <w:p w:rsidR="00000000" w:rsidRDefault="002C2BA5">
      <w:r>
        <w:t> </w:t>
      </w:r>
    </w:p>
    <w:p w:rsidR="00000000" w:rsidRDefault="002C2BA5">
      <w:pPr>
        <w:ind w:firstLine="400"/>
        <w:jc w:val="both"/>
      </w:pPr>
      <w:r>
        <w:t>Жариялануы: ҚР Президенті мен ҚР Үкіметінің Актілер жинағы, 2012 ж., № 16, 257-құжат</w:t>
      </w:r>
    </w:p>
    <w:p w:rsidR="00000000" w:rsidRDefault="002C2BA5">
      <w:pPr>
        <w:ind w:firstLine="400"/>
        <w:jc w:val="both"/>
      </w:pPr>
      <w:r>
        <w:t> </w:t>
      </w:r>
    </w:p>
    <w:p w:rsidR="00000000" w:rsidRDefault="002C2BA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C2BA5">
      <w:pPr>
        <w:ind w:firstLine="400"/>
        <w:jc w:val="both"/>
      </w:pPr>
      <w:r>
        <w:rPr>
          <w:rStyle w:val="s0"/>
        </w:rPr>
        <w:t> </w:t>
      </w:r>
    </w:p>
    <w:p w:rsidR="00000000" w:rsidRDefault="002C2BA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2BA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8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2BA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14700" w:history="1">
        <w:r>
          <w:rPr>
            <w:rStyle w:val="a3"/>
          </w:rPr>
          <w:t>Қаулысымен</w:t>
        </w:r>
      </w:hyperlink>
    </w:p>
    <w:p w:rsidR="00000000" w:rsidRDefault="002C2BA5">
      <w:pPr>
        <w:ind w:firstLine="400"/>
        <w:jc w:val="both"/>
      </w:pPr>
      <w:r>
        <w:rPr>
          <w:rStyle w:val="s0"/>
        </w:rPr>
        <w:t> </w:t>
      </w:r>
    </w:p>
    <w:p w:rsidR="00000000" w:rsidRDefault="002C2BA5">
      <w:pPr>
        <w:ind w:firstLine="400"/>
        <w:jc w:val="both"/>
      </w:pPr>
      <w:r>
        <w:rPr>
          <w:rStyle w:val="s0"/>
        </w:rPr>
        <w:t>Бұры</w:t>
      </w:r>
      <w:r>
        <w:rPr>
          <w:rStyle w:val="s0"/>
        </w:rPr>
        <w:t>нғы редакциялар:</w:t>
      </w:r>
    </w:p>
    <w:p w:rsidR="00000000" w:rsidRDefault="002C2BA5">
      <w:pPr>
        <w:ind w:firstLine="400"/>
        <w:jc w:val="both"/>
      </w:pPr>
      <w:r>
        <w:rPr>
          <w:rStyle w:val="s0"/>
        </w:rPr>
        <w:t> </w:t>
      </w:r>
    </w:p>
    <w:p w:rsidR="00000000" w:rsidRDefault="002C2BA5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C2BA5">
      <w:pPr>
        <w:ind w:firstLine="400"/>
        <w:jc w:val="both"/>
      </w:pPr>
      <w:r>
        <w:rPr>
          <w:rStyle w:val="s0"/>
        </w:rPr>
        <w:t xml:space="preserve">2014 ж. 23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2C2BA5">
      <w:pPr>
        <w:ind w:firstLine="400"/>
        <w:jc w:val="both"/>
      </w:pPr>
      <w:r>
        <w:t>2015 ж. 28 та</w:t>
      </w:r>
      <w:r>
        <w:t xml:space="preserve">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2C2BA5">
      <w:pPr>
        <w:ind w:firstLine="400"/>
        <w:jc w:val="both"/>
      </w:pPr>
      <w:r>
        <w:t> </w:t>
      </w:r>
    </w:p>
    <w:p w:rsidR="00000000" w:rsidRDefault="002C2BA5">
      <w:pPr>
        <w:ind w:firstLine="400"/>
        <w:jc w:val="both"/>
      </w:pPr>
      <w:r>
        <w:t> </w:t>
      </w:r>
    </w:p>
    <w:p w:rsidR="00000000" w:rsidRDefault="002C2BA5">
      <w:pPr>
        <w:ind w:firstLine="400"/>
        <w:jc w:val="both"/>
      </w:pPr>
      <w:r>
        <w:rPr>
          <w:rStyle w:val="s0"/>
        </w:rPr>
        <w:t> </w:t>
      </w:r>
    </w:p>
    <w:p w:rsidR="00000000" w:rsidRDefault="002C2BA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BA5" w:rsidRDefault="002C2BA5" w:rsidP="002C2BA5">
      <w:r>
        <w:separator/>
      </w:r>
    </w:p>
  </w:endnote>
  <w:endnote w:type="continuationSeparator" w:id="0">
    <w:p w:rsidR="002C2BA5" w:rsidRDefault="002C2BA5" w:rsidP="002C2B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BA5" w:rsidRDefault="002C2B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BA5" w:rsidRDefault="002C2B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BA5" w:rsidRDefault="002C2B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BA5" w:rsidRDefault="002C2BA5" w:rsidP="002C2BA5">
      <w:r>
        <w:separator/>
      </w:r>
    </w:p>
  </w:footnote>
  <w:footnote w:type="continuationSeparator" w:id="0">
    <w:p w:rsidR="002C2BA5" w:rsidRDefault="002C2BA5" w:rsidP="002C2B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BA5" w:rsidRDefault="002C2B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BA5" w:rsidRDefault="002C2BA5" w:rsidP="002C2B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2BA5" w:rsidRPr="002C2BA5" w:rsidRDefault="002C2BA5" w:rsidP="002C2B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2011.30.12 № 1688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BA5" w:rsidRDefault="002C2B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2BA5"/>
    <w:rsid w:val="002C2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2B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2B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2B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2B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2B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2B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2B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2B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825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yperlink" Target="http://online.zakon.kz/Document/?doc_id=3976243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102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5735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1031</Characters>
  <Application>Microsoft Office Word</Application>
  <DocSecurity>0</DocSecurity>
  <Lines>8</Lines>
  <Paragraphs>2</Paragraphs>
  <ScaleCrop>false</ScaleCrop>
  <Company/>
  <LinksUpToDate>false</LinksUpToDate>
  <CharactersWithSpaces>1114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2011.30.12 № 1688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2023-11-19T13:36:00Z</dcterms:created>
  <dcterms:modified xsi:type="dcterms:W3CDTF">2023-11-19T13:36:00Z</dcterms:modified>
</cp:coreProperties>
</file>