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5B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мая 2012 года № 4765-VI «О передаче, принудительном отчуждении или изъятии имущества в условиях правового режима военного или чрезвычайного положения» (с изменениями и дополнениями по состоянию на 22.05.2024 г.)</w:t>
      </w:r>
    </w:p>
    <w:p w:rsidR="00000000" w:rsidRDefault="00AB65BA">
      <w:pPr>
        <w:pStyle w:val="pj"/>
      </w:pPr>
      <w:r>
        <w:rPr>
          <w:rStyle w:val="s0"/>
          <w:b/>
          <w:bCs/>
        </w:rPr>
        <w:t> </w:t>
      </w:r>
    </w:p>
    <w:p w:rsidR="00000000" w:rsidRDefault="00AB65BA">
      <w:pPr>
        <w:pStyle w:val="pj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22.06.2012 г. № 45, ст. </w:t>
      </w:r>
      <w:r>
        <w:rPr>
          <w:rStyle w:val="hps"/>
        </w:rPr>
        <w:t>1741</w:t>
      </w:r>
    </w:p>
    <w:p w:rsidR="00000000" w:rsidRDefault="00AB65BA">
      <w:pPr>
        <w:pStyle w:val="pj"/>
      </w:pPr>
      <w:r>
        <w:rPr>
          <w:rStyle w:val="hps"/>
        </w:rPr>
        <w:t> </w:t>
      </w:r>
    </w:p>
    <w:p w:rsidR="00000000" w:rsidRDefault="00AB65BA">
      <w:pPr>
        <w:pStyle w:val="pj"/>
      </w:pPr>
      <w:r>
        <w:rPr>
          <w:rStyle w:val="hps"/>
        </w:rPr>
        <w:t>Внесены изменения:</w:t>
      </w:r>
    </w:p>
    <w:p w:rsidR="00000000" w:rsidRDefault="00AB65BA">
      <w:pPr>
        <w:pStyle w:val="pj"/>
      </w:pPr>
      <w:r>
        <w:rPr>
          <w:rStyle w:val="hps"/>
        </w:rPr>
        <w:t> </w:t>
      </w:r>
    </w:p>
    <w:p w:rsidR="00000000" w:rsidRDefault="00AB65BA">
      <w:pPr>
        <w:pStyle w:val="pj"/>
      </w:pPr>
      <w:hyperlink r:id="rId7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5316-VI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65BA">
      <w:pPr>
        <w:pStyle w:val="pj"/>
      </w:pPr>
      <w:hyperlink r:id="rId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65BA">
      <w:pPr>
        <w:pStyle w:val="pj"/>
      </w:pPr>
      <w:hyperlink r:id="rId1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B65BA">
      <w:pPr>
        <w:pStyle w:val="pj"/>
      </w:pPr>
      <w:hyperlink r:id="rId1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2561-IX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65BA">
      <w:pPr>
        <w:pStyle w:val="pj"/>
      </w:pPr>
      <w:hyperlink r:id="rId15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11.04.24 г. № 3633-IX (см. </w:t>
      </w:r>
      <w:hyperlink r:id="rId16" w:anchor="sub_id=2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AB65BA">
      <w:pPr>
        <w:pStyle w:val="pj"/>
      </w:pPr>
      <w:hyperlink r:id="rId1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22.05.24 г. № 3723-IX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B65BA">
      <w:pPr>
        <w:pStyle w:val="pj"/>
      </w:pPr>
      <w:r>
        <w:rPr>
          <w:rStyle w:val="s0"/>
        </w:rPr>
        <w:t> </w:t>
      </w:r>
    </w:p>
    <w:p w:rsidR="00000000" w:rsidRDefault="00AB65BA">
      <w:pPr>
        <w:pStyle w:val="pj"/>
      </w:pPr>
      <w:r>
        <w:rPr>
          <w:rStyle w:val="s0"/>
        </w:rPr>
        <w:t xml:space="preserve">О внесении изменений см. </w:t>
      </w:r>
      <w:hyperlink r:id="rId19" w:anchor="sub_id=62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20" w:anchor="sub_id=1700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</w:t>
      </w:r>
    </w:p>
    <w:p w:rsidR="00000000" w:rsidRDefault="00AB65BA">
      <w:pPr>
        <w:pStyle w:val="pj"/>
      </w:pPr>
      <w:r>
        <w:t> </w:t>
      </w:r>
    </w:p>
    <w:p w:rsidR="00000000" w:rsidRDefault="00AB65BA">
      <w:pPr>
        <w:pStyle w:val="pj"/>
      </w:pPr>
      <w:r>
        <w:t> </w:t>
      </w:r>
    </w:p>
    <w:p w:rsidR="00000000" w:rsidRDefault="00AB65BA">
      <w:pPr>
        <w:pStyle w:val="pj"/>
      </w:pPr>
      <w:r>
        <w:t> </w:t>
      </w:r>
    </w:p>
    <w:p w:rsidR="00000000" w:rsidRDefault="00AB65BA">
      <w:pPr>
        <w:pStyle w:val="pj"/>
      </w:pPr>
      <w:r>
        <w:t> </w:t>
      </w:r>
    </w:p>
    <w:p w:rsidR="00000000" w:rsidRDefault="00AB65BA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5BA" w:rsidRDefault="00AB65BA" w:rsidP="00AB65BA">
      <w:r>
        <w:separator/>
      </w:r>
    </w:p>
  </w:endnote>
  <w:endnote w:type="continuationSeparator" w:id="0">
    <w:p w:rsidR="00AB65BA" w:rsidRDefault="00AB65BA" w:rsidP="00AB6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5BA" w:rsidRDefault="00AB65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5BA" w:rsidRDefault="00AB65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5BA" w:rsidRDefault="00AB65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5BA" w:rsidRDefault="00AB65BA" w:rsidP="00AB65BA">
      <w:r>
        <w:separator/>
      </w:r>
    </w:p>
  </w:footnote>
  <w:footnote w:type="continuationSeparator" w:id="0">
    <w:p w:rsidR="00AB65BA" w:rsidRDefault="00AB65BA" w:rsidP="00AB65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5BA" w:rsidRDefault="00AB65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5BA" w:rsidRDefault="00AB65BA" w:rsidP="00AB6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5BA" w:rsidRPr="00AB65BA" w:rsidRDefault="00AB65BA" w:rsidP="00AB6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мая 2012 года № 4765-VI «О передаче, принудительном отчуждении или изъятии имущества в условиях правового режима военного или чрезвычайного положения» (с изменениями и дополнениями по состоянию на 22.05.2024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5BA" w:rsidRDefault="00AB65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5BA"/>
    <w:rsid w:val="00AB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5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5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5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5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5617" TargetMode="External"/><Relationship Id="rId13" Type="http://schemas.openxmlformats.org/officeDocument/2006/relationships/hyperlink" Target="http://online.zakon.kz/Document/?doc_id=34697051" TargetMode="External"/><Relationship Id="rId18" Type="http://schemas.openxmlformats.org/officeDocument/2006/relationships/hyperlink" Target="http://online.zakon.kz/Document/?doc_id=3419056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285614" TargetMode="External"/><Relationship Id="rId12" Type="http://schemas.openxmlformats.org/officeDocument/2006/relationships/hyperlink" Target="http://online.zakon.kz/Document/?doc_id=32746189" TargetMode="External"/><Relationship Id="rId17" Type="http://schemas.openxmlformats.org/officeDocument/2006/relationships/hyperlink" Target="http://online.zakon.kz/Document/?doc_id=3826476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79859" TargetMode="External"/><Relationship Id="rId20" Type="http://schemas.openxmlformats.org/officeDocument/2006/relationships/hyperlink" Target="http://online.zakon.kz/Document/?doc_id=336600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618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7985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5563409" TargetMode="External"/><Relationship Id="rId19" Type="http://schemas.openxmlformats.org/officeDocument/2006/relationships/hyperlink" Target="http://online.zakon.kz/Document/?doc_id=336600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13393" TargetMode="External"/><Relationship Id="rId14" Type="http://schemas.openxmlformats.org/officeDocument/2006/relationships/hyperlink" Target="http://online.zakon.kz/Document/?doc_id=3821092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1918</Characters>
  <Application>Microsoft Office Word</Application>
  <DocSecurity>0</DocSecurity>
  <Lines>15</Lines>
  <Paragraphs>4</Paragraphs>
  <ScaleCrop>false</ScaleCrop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2025-03-31T09:25:00Z</dcterms:created>
  <dcterms:modified xsi:type="dcterms:W3CDTF">2025-03-31T09:25:00Z</dcterms:modified>
</cp:coreProperties>
</file>