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328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января 2012 года № 29 «Об утверждении критериев безопасности водохозяйственных систем и сооружений» (утратило силу)</w:t>
      </w:r>
    </w:p>
    <w:p w:rsidR="00000000" w:rsidRDefault="00673287">
      <w:r>
        <w:t> </w:t>
      </w:r>
    </w:p>
    <w:p w:rsidR="00000000" w:rsidRDefault="00673287">
      <w:pPr>
        <w:ind w:firstLine="400"/>
        <w:jc w:val="both"/>
      </w:pPr>
      <w:r>
        <w:rPr>
          <w:rStyle w:val="s0"/>
        </w:rPr>
        <w:t>Опубликовано: САПП Республики Казахстан, 2012 г., № 22, ст. 313;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16 июня 2012 г. № 189-190 (27008-27009)</w:t>
      </w:r>
    </w:p>
    <w:p w:rsidR="00000000" w:rsidRDefault="00673287">
      <w:r>
        <w:t> </w:t>
      </w:r>
    </w:p>
    <w:p w:rsidR="00000000" w:rsidRDefault="0067328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31 октября 2015 года № 870</w:t>
      </w:r>
    </w:p>
    <w:p w:rsidR="00000000" w:rsidRDefault="0067328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287" w:rsidRDefault="00673287" w:rsidP="00673287">
      <w:r>
        <w:separator/>
      </w:r>
    </w:p>
  </w:endnote>
  <w:endnote w:type="continuationSeparator" w:id="0">
    <w:p w:rsidR="00673287" w:rsidRDefault="00673287" w:rsidP="00673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7" w:rsidRDefault="006732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7" w:rsidRDefault="006732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7" w:rsidRDefault="006732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287" w:rsidRDefault="00673287" w:rsidP="00673287">
      <w:r>
        <w:separator/>
      </w:r>
    </w:p>
  </w:footnote>
  <w:footnote w:type="continuationSeparator" w:id="0">
    <w:p w:rsidR="00673287" w:rsidRDefault="00673287" w:rsidP="006732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7" w:rsidRDefault="006732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7" w:rsidRDefault="00673287" w:rsidP="006732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3287" w:rsidRPr="00673287" w:rsidRDefault="00673287" w:rsidP="006732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12.01.2012 № 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7" w:rsidRDefault="006732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3287"/>
    <w:rsid w:val="00673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3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32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3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32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32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32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32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32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9749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426</Characters>
  <Application>Microsoft Office Word</Application>
  <DocSecurity>0</DocSecurity>
  <Lines>3</Lines>
  <Paragraphs>1</Paragraphs>
  <ScaleCrop>false</ScaleCrop>
  <Company/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2025-04-28T08:45:00Z</dcterms:created>
  <dcterms:modified xsi:type="dcterms:W3CDTF">2025-04-28T08:45:00Z</dcterms:modified>
</cp:coreProperties>
</file>