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347C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19 января 2012 года № 127 «Об утверждении Типовых правил приема на обучение в организации образования, реализующие общеобразовательные учебные программы начального, основного среднего и общего среднего об</w:t>
      </w:r>
      <w:r>
        <w:rPr>
          <w:rStyle w:val="s0"/>
          <w:b/>
          <w:bCs/>
        </w:rPr>
        <w:t>разования» (с изменениями по состоянию на 10.05.2018 г.) (утратило силу)</w:t>
      </w:r>
    </w:p>
    <w:p w:rsidR="00000000" w:rsidRDefault="003347C6">
      <w:r>
        <w:t> </w:t>
      </w:r>
    </w:p>
    <w:p w:rsidR="00000000" w:rsidRDefault="003347C6">
      <w:pPr>
        <w:ind w:firstLine="400"/>
        <w:jc w:val="both"/>
      </w:pPr>
      <w:r>
        <w:rPr>
          <w:rStyle w:val="s0"/>
        </w:rPr>
        <w:t>Опубликовано: «Казахстанская правда» от 19 июня 2012 г. № 191-192 (27010-27011); САПП Республики Казахстан, 2012 г., № 27-28, ст. 375</w:t>
      </w:r>
    </w:p>
    <w:p w:rsidR="00000000" w:rsidRDefault="003347C6">
      <w:r>
        <w:t> </w:t>
      </w:r>
    </w:p>
    <w:p w:rsidR="00000000" w:rsidRDefault="003347C6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27 декабря 2018 года № 895</w:t>
      </w:r>
    </w:p>
    <w:p w:rsidR="00000000" w:rsidRDefault="003347C6">
      <w:r>
        <w:t> </w:t>
      </w:r>
    </w:p>
    <w:p w:rsidR="00000000" w:rsidRDefault="003347C6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3347C6">
      <w:pPr>
        <w:ind w:firstLine="397"/>
        <w:jc w:val="both"/>
      </w:pPr>
      <w:r>
        <w:rPr>
          <w:rStyle w:val="s0"/>
        </w:rPr>
        <w:t> </w:t>
      </w:r>
    </w:p>
    <w:p w:rsidR="00000000" w:rsidRDefault="003347C6">
      <w:pPr>
        <w:ind w:firstLine="397"/>
        <w:jc w:val="both"/>
      </w:pPr>
      <w:hyperlink r:id="rId8" w:anchor="sub_id=200" w:history="1">
        <w:r>
          <w:rPr>
            <w:rStyle w:val="a4"/>
          </w:rPr>
          <w:t>постановлен</w:t>
        </w:r>
        <w:r>
          <w:rPr>
            <w:rStyle w:val="a4"/>
          </w:rPr>
          <w:t>ием</w:t>
        </w:r>
      </w:hyperlink>
      <w:r>
        <w:rPr>
          <w:rStyle w:val="s0"/>
        </w:rPr>
        <w:t xml:space="preserve"> Правительства РК от 12.05.16 г. № 288 (введено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347C6">
      <w:pPr>
        <w:ind w:firstLine="397"/>
        <w:jc w:val="both"/>
      </w:pP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10.05.18 г. № 254 (см. </w:t>
      </w:r>
      <w:hyperlink r:id="rId11" w:anchor="sub_id=3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действие).</w:t>
      </w:r>
    </w:p>
    <w:p w:rsidR="00000000" w:rsidRDefault="003347C6">
      <w:pPr>
        <w:ind w:firstLine="397"/>
        <w:jc w:val="both"/>
      </w:pPr>
      <w:r>
        <w:rPr>
          <w:rStyle w:val="s0"/>
        </w:rPr>
        <w:t> </w:t>
      </w:r>
    </w:p>
    <w:p w:rsidR="00000000" w:rsidRDefault="003347C6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3347C6">
      <w:pPr>
        <w:ind w:firstLine="397"/>
        <w:jc w:val="both"/>
      </w:pPr>
      <w:r>
        <w:rPr>
          <w:rStyle w:val="s0"/>
        </w:rPr>
        <w:t> </w:t>
      </w:r>
    </w:p>
    <w:p w:rsidR="00000000" w:rsidRDefault="003347C6">
      <w:pPr>
        <w:ind w:firstLine="397"/>
        <w:jc w:val="both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12.05.16 г.</w:t>
      </w:r>
    </w:p>
    <w:p w:rsidR="00000000" w:rsidRDefault="003347C6">
      <w:pPr>
        <w:ind w:firstLine="397"/>
        <w:jc w:val="both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10.05.18 г.</w:t>
      </w:r>
    </w:p>
    <w:p w:rsidR="00000000" w:rsidRDefault="003347C6">
      <w:pPr>
        <w:ind w:firstLine="397"/>
        <w:jc w:val="both"/>
      </w:pPr>
      <w:r>
        <w:rPr>
          <w:rStyle w:val="s0"/>
        </w:rPr>
        <w:t> </w:t>
      </w:r>
    </w:p>
    <w:p w:rsidR="00000000" w:rsidRDefault="003347C6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47C6" w:rsidRDefault="003347C6" w:rsidP="003347C6">
      <w:r>
        <w:separator/>
      </w:r>
    </w:p>
  </w:endnote>
  <w:endnote w:type="continuationSeparator" w:id="0">
    <w:p w:rsidR="003347C6" w:rsidRDefault="003347C6" w:rsidP="003347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7C6" w:rsidRDefault="003347C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7C6" w:rsidRDefault="003347C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7C6" w:rsidRDefault="003347C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47C6" w:rsidRDefault="003347C6" w:rsidP="003347C6">
      <w:r>
        <w:separator/>
      </w:r>
    </w:p>
  </w:footnote>
  <w:footnote w:type="continuationSeparator" w:id="0">
    <w:p w:rsidR="003347C6" w:rsidRDefault="003347C6" w:rsidP="003347C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7C6" w:rsidRDefault="003347C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7C6" w:rsidRDefault="003347C6" w:rsidP="003347C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347C6" w:rsidRPr="003347C6" w:rsidRDefault="003347C6" w:rsidP="003347C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19 января 2012 года № 127 «Об утверждении Типовых правил приема на обучение в организации образования, реализующие общеобразовательные учебные программы начального, основного среднего и общего среднего образования» (с изменениями по состоянию на 10.05.2018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7C6" w:rsidRDefault="003347C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347C6"/>
    <w:rsid w:val="00334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347C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347C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347C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347C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347C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347C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347C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347C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751190" TargetMode="External"/><Relationship Id="rId13" Type="http://schemas.openxmlformats.org/officeDocument/2006/relationships/hyperlink" Target="http://online.zakon.kz/Document/?doc_id=36438915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4455750" TargetMode="External"/><Relationship Id="rId12" Type="http://schemas.openxmlformats.org/officeDocument/2006/relationships/hyperlink" Target="http://online.zakon.kz/Document/?doc_id=36144892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306358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6306358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459900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131</Words>
  <Characters>1351</Characters>
  <Application>Microsoft Office Word</Application>
  <DocSecurity>0</DocSecurity>
  <Lines>11</Lines>
  <Paragraphs>2</Paragraphs>
  <ScaleCrop>false</ScaleCrop>
  <Company/>
  <LinksUpToDate>false</LinksUpToDate>
  <CharactersWithSpaces>1480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2025-03-01T07:16:00Z</dcterms:created>
  <dcterms:modified xsi:type="dcterms:W3CDTF">2025-03-01T07:16:00Z</dcterms:modified>
</cp:coreProperties>
</file>