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98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(с изменениями и дополнениями по состоянию на 22.12.2017 г.) (утратило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7249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498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июня 2012 года под № 7701</w:t>
      </w:r>
    </w:p>
    <w:p w:rsidR="00000000" w:rsidRDefault="00724986">
      <w:pPr>
        <w:ind w:firstLine="400"/>
        <w:jc w:val="both"/>
      </w:pPr>
      <w:r>
        <w:rPr>
          <w:rStyle w:val="s0"/>
        </w:rPr>
        <w:t> </w:t>
      </w:r>
    </w:p>
    <w:p w:rsidR="00000000" w:rsidRDefault="00724986">
      <w:pPr>
        <w:ind w:firstLine="400"/>
        <w:jc w:val="both"/>
      </w:pPr>
      <w:r>
        <w:rPr>
          <w:rStyle w:val="s0"/>
        </w:rPr>
        <w:t>Опубликовано: «Казахстанская правда» от 25 августа 2012 г. № 286-287 (27105-27106)</w:t>
      </w:r>
    </w:p>
    <w:p w:rsidR="00000000" w:rsidRDefault="00724986">
      <w:pPr>
        <w:ind w:firstLine="400"/>
        <w:jc w:val="both"/>
      </w:pPr>
      <w:r>
        <w:t> </w:t>
      </w:r>
    </w:p>
    <w:p w:rsidR="00000000" w:rsidRDefault="00724986">
      <w:pPr>
        <w:ind w:firstLine="397"/>
        <w:jc w:val="both"/>
      </w:pPr>
      <w:r>
        <w:rPr>
          <w:rStyle w:val="s0"/>
        </w:rPr>
        <w:t>Утратило силу с 1 июля 2019 года в соо</w:t>
      </w:r>
      <w:r>
        <w:rPr>
          <w:rStyle w:val="s0"/>
        </w:rPr>
        <w:t xml:space="preserve">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марта 2019 года № 40</w:t>
      </w:r>
    </w:p>
    <w:p w:rsidR="00000000" w:rsidRDefault="00724986">
      <w:pPr>
        <w:ind w:firstLine="400"/>
        <w:jc w:val="both"/>
      </w:pPr>
      <w:r>
        <w:t> </w:t>
      </w:r>
    </w:p>
    <w:p w:rsidR="00000000" w:rsidRDefault="0072498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24986">
      <w:pPr>
        <w:ind w:firstLine="400"/>
        <w:jc w:val="both"/>
      </w:pPr>
      <w:r>
        <w:t> </w:t>
      </w:r>
    </w:p>
    <w:p w:rsidR="00000000" w:rsidRDefault="00724986">
      <w:pPr>
        <w:ind w:firstLine="400"/>
        <w:jc w:val="both"/>
      </w:pPr>
      <w:hyperlink r:id="rId8" w:anchor="sub_id=3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986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16.03.15 г. № 32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986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31.12.15 г. № 264 (введено в действие по истечении тридцати календарных дней после дня его первого офиц</w:t>
      </w:r>
      <w:r>
        <w:rPr>
          <w:rStyle w:val="s0"/>
        </w:rPr>
        <w:t xml:space="preserve">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986">
      <w:pPr>
        <w:ind w:firstLine="397"/>
        <w:jc w:val="both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250 (введено в действие со дня его п</w:t>
      </w:r>
      <w:r>
        <w:rPr>
          <w:rStyle w:val="s0"/>
        </w:rPr>
        <w:t xml:space="preserve">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4986">
      <w:pPr>
        <w:ind w:firstLine="400"/>
        <w:jc w:val="both"/>
      </w:pPr>
      <w:r>
        <w:t> </w:t>
      </w:r>
    </w:p>
    <w:p w:rsidR="00000000" w:rsidRDefault="0072498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24986">
      <w:pPr>
        <w:ind w:firstLine="400"/>
        <w:jc w:val="both"/>
      </w:pPr>
      <w:r>
        <w:rPr>
          <w:rStyle w:val="s0"/>
        </w:rPr>
        <w:t> </w:t>
      </w:r>
    </w:p>
    <w:p w:rsidR="00000000" w:rsidRDefault="00724986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26.04.13 г.</w:t>
      </w:r>
    </w:p>
    <w:p w:rsidR="00000000" w:rsidRDefault="00724986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16.03.15 г.</w:t>
      </w:r>
    </w:p>
    <w:p w:rsidR="00000000" w:rsidRDefault="00724986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724986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 </w:t>
      </w:r>
    </w:p>
    <w:p w:rsidR="00000000" w:rsidRDefault="0072498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986" w:rsidRDefault="00724986" w:rsidP="00724986">
      <w:r>
        <w:separator/>
      </w:r>
    </w:p>
  </w:endnote>
  <w:endnote w:type="continuationSeparator" w:id="0">
    <w:p w:rsidR="00724986" w:rsidRDefault="00724986" w:rsidP="00724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986" w:rsidRDefault="00724986" w:rsidP="00724986">
      <w:r>
        <w:separator/>
      </w:r>
    </w:p>
  </w:footnote>
  <w:footnote w:type="continuationSeparator" w:id="0">
    <w:p w:rsidR="00724986" w:rsidRDefault="00724986" w:rsidP="007249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 w:rsidP="007249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986" w:rsidRPr="00724986" w:rsidRDefault="00724986" w:rsidP="007249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(с изменениями и дополнениями по состоянию на 22.12.2017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86" w:rsidRDefault="007249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986"/>
    <w:rsid w:val="0072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9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9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9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9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9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9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9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9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2500" TargetMode="External"/><Relationship Id="rId13" Type="http://schemas.openxmlformats.org/officeDocument/2006/relationships/hyperlink" Target="http://online.zakon.kz/Document/?doc_id=34426586" TargetMode="External"/><Relationship Id="rId18" Type="http://schemas.openxmlformats.org/officeDocument/2006/relationships/hyperlink" Target="http://online.zakon.kz/Document/?doc_id=3269454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026080" TargetMode="External"/><Relationship Id="rId12" Type="http://schemas.openxmlformats.org/officeDocument/2006/relationships/hyperlink" Target="http://online.zakon.kz/Document/?doc_id=39676145" TargetMode="External"/><Relationship Id="rId17" Type="http://schemas.openxmlformats.org/officeDocument/2006/relationships/hyperlink" Target="http://online.zakon.kz/Document/?doc_id=3532593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324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473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5155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480209" TargetMode="External"/><Relationship Id="rId19" Type="http://schemas.openxmlformats.org/officeDocument/2006/relationships/hyperlink" Target="http://online.zakon.kz/Document/?doc_id=367871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2509" TargetMode="External"/><Relationship Id="rId14" Type="http://schemas.openxmlformats.org/officeDocument/2006/relationships/hyperlink" Target="http://online.zakon.kz/Document/?doc_id=397861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2211</Characters>
  <Application>Microsoft Office Word</Application>
  <DocSecurity>0</DocSecurity>
  <Lines>18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(с изменениями и дополнениями по состоянию на 22.12.2017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2023-11-09T11:05:00Z</dcterms:created>
  <dcterms:modified xsi:type="dcterms:W3CDTF">2023-11-09T11:05:00Z</dcterms:modified>
</cp:coreProperties>
</file>