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877"/>
      </w:tblGrid>
      <w:tr w:rsidR="00000000">
        <w:tc>
          <w:tcPr>
            <w:tcW w:w="62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B34B1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668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67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8" w:type="pct"/>
            <w:vAlign w:val="center"/>
            <w:hideMark/>
          </w:tcPr>
          <w:p w:rsidR="00000000" w:rsidRDefault="002B34B1">
            <w:pPr>
              <w:jc w:val="center"/>
            </w:pPr>
            <w:r>
              <w:rPr>
                <w:rStyle w:val="s1"/>
                <w:sz w:val="28"/>
                <w:szCs w:val="28"/>
              </w:rPr>
              <w:t>Жолдасбаев Муратбай Сматаевич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B34B1"/>
        </w:tc>
        <w:tc>
          <w:tcPr>
            <w:tcW w:w="4378" w:type="pct"/>
            <w:vAlign w:val="center"/>
            <w:hideMark/>
          </w:tcPr>
          <w:p w:rsidR="00000000" w:rsidRDefault="002B34B1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B34B1"/>
        </w:tc>
        <w:tc>
          <w:tcPr>
            <w:tcW w:w="4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Депутат Сената Парламента Республики Казахстан от Жамбылской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B34B1"/>
        </w:tc>
        <w:tc>
          <w:tcPr>
            <w:tcW w:w="4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29.11.1957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B34B1"/>
        </w:tc>
        <w:tc>
          <w:tcPr>
            <w:tcW w:w="4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Джамбул</w:t>
            </w:r>
            <w:r>
              <w:rPr>
                <w:rStyle w:val="s0"/>
              </w:rPr>
              <w:t xml:space="preserve">ская область; Красногорский район; с. </w:t>
            </w:r>
            <w:r>
              <w:t>Красный Октябрь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B34B1"/>
        </w:tc>
        <w:tc>
          <w:tcPr>
            <w:tcW w:w="4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Муздыбаева Айнакуль Кенчимбаевна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Талгат (1981 г.р.), Айбек (1982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B34B1"/>
        </w:tc>
        <w:tc>
          <w:tcPr>
            <w:tcW w:w="4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Владение язы</w:t>
            </w:r>
            <w:r>
              <w:rPr>
                <w:rStyle w:val="s0"/>
                <w:b/>
                <w:bCs/>
              </w:rPr>
              <w:t>ками: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Московский институт инженеров сельскохозяйственного производства имени В.П. Горячкина (1981)</w:t>
            </w:r>
          </w:p>
          <w:p w:rsidR="00000000" w:rsidRDefault="002B34B1">
            <w:r>
              <w:rPr>
                <w:i/>
                <w:iCs/>
              </w:rPr>
              <w:t>Инженер-механик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Рабочий колхоза «Красный Октябрь» Красногорского района Джамбулской области (1975-1976);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Контрольный механик совхоза «Жана Турмыс» Красногорского района Джамбулской области (1981-1982);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инженер совхоза «Жана Турмыс» Красногорского рай</w:t>
            </w:r>
            <w:r>
              <w:t>она Джамбулской области (1982-1992);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совхоза «Сарыбулакский», президент ОАО «Сарыбулак», президент ТОО «Сарыбулак» Кордайского района Жамбылской области (1992-2007);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ТОО «KAZEXIM group», директор ТОО «Маис Агро»</w:t>
            </w:r>
            <w:r>
              <w:t xml:space="preserve"> (г. Алматы) (2003-2006);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по аграрной политике, по производству, первый заместитель генерального директора ТОО «Маис Агро» (г. Алматы) (2006-2007);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Кордайского района Жамбылской области (2007-2009);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</w:t>
            </w:r>
            <w:r>
              <w:t>ль акима Жамбылской области (12.2009-2014)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b/>
                <w:bCs/>
              </w:rPr>
              <w:t>Прочие должности: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«НК «СПК «Тараз» (08.2010)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на пост акима Кордайского района (10.2006);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Жамбылского областного маслихата (2007-2009);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Жамбылской области (с </w:t>
            </w:r>
            <w:hyperlink r:id="rId8" w:history="1">
              <w:r>
                <w:rPr>
                  <w:rStyle w:val="a6"/>
                </w:rPr>
                <w:t>10.2014</w:t>
              </w:r>
            </w:hyperlink>
            <w:r>
              <w:t>);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t>Член Комитета по экономической политике, инновац</w:t>
            </w:r>
            <w:r>
              <w:t xml:space="preserve">ионному развитию и предпринимательству (с </w:t>
            </w:r>
            <w:hyperlink r:id="rId9" w:history="1">
              <w:r>
                <w:rPr>
                  <w:rStyle w:val="a6"/>
                </w:rPr>
                <w:t>17.10.2014</w:t>
              </w:r>
            </w:hyperlink>
            <w:r>
              <w:t xml:space="preserve">), (с </w:t>
            </w:r>
            <w:hyperlink r:id="rId10" w:history="1">
              <w:r>
                <w:rPr>
                  <w:rStyle w:val="a6"/>
                </w:rPr>
                <w:t>04.09.2017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(1999);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«Астана»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4B1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B34B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Майор в запасе</w:t>
            </w:r>
          </w:p>
        </w:tc>
      </w:tr>
    </w:tbl>
    <w:p w:rsidR="00000000" w:rsidRDefault="002B34B1">
      <w:r>
        <w:t> </w:t>
      </w:r>
    </w:p>
    <w:p w:rsidR="00000000" w:rsidRDefault="002B34B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4B1" w:rsidRDefault="002B34B1" w:rsidP="002B34B1">
      <w:r>
        <w:separator/>
      </w:r>
    </w:p>
  </w:endnote>
  <w:endnote w:type="continuationSeparator" w:id="0">
    <w:p w:rsidR="002B34B1" w:rsidRDefault="002B34B1" w:rsidP="002B3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B1" w:rsidRDefault="002B34B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B1" w:rsidRDefault="002B34B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B1" w:rsidRDefault="002B34B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4B1" w:rsidRDefault="002B34B1" w:rsidP="002B34B1">
      <w:r>
        <w:separator/>
      </w:r>
    </w:p>
  </w:footnote>
  <w:footnote w:type="continuationSeparator" w:id="0">
    <w:p w:rsidR="002B34B1" w:rsidRDefault="002B34B1" w:rsidP="002B34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B1" w:rsidRDefault="002B34B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B1" w:rsidRDefault="002B34B1" w:rsidP="002B34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4B1" w:rsidRPr="002B34B1" w:rsidRDefault="002B34B1" w:rsidP="002B34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Жолдасбаев Муратбай Сматаевич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B1" w:rsidRDefault="002B34B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4B1"/>
    <w:rsid w:val="002B3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B34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B34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B34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B34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B34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B34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B34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B34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98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241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144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2003</Characters>
  <Application>Microsoft Office Word</Application>
  <DocSecurity>0</DocSecurity>
  <Lines>16</Lines>
  <Paragraphs>4</Paragraphs>
  <ScaleCrop>false</ScaleCrop>
  <Company/>
  <LinksUpToDate>false</LinksUpToDate>
  <CharactersWithSpaces>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Жолдасбаев Муратбай Сматаевич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2023-09-09T03:13:00Z</dcterms:created>
  <dcterms:modified xsi:type="dcterms:W3CDTF">2023-09-09T03:13:00Z</dcterms:modified>
</cp:coreProperties>
</file>