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174">
      <w:pPr>
        <w:pStyle w:val="pr"/>
      </w:pPr>
      <w:bookmarkStart w:id="0" w:name="_GoBack"/>
      <w:bookmarkEnd w:id="0"/>
      <w:r>
        <w:t>24.07.2012</w:t>
      </w:r>
    </w:p>
    <w:p w:rsidR="00000000" w:rsidRDefault="002A7174">
      <w:pPr>
        <w:pStyle w:val="pc"/>
      </w:pPr>
      <w:r>
        <w:rPr>
          <w:rStyle w:val="s1"/>
        </w:rPr>
        <w:t>Посол Казахстана в КНР назначен послом РК во Вьетнаме по совместительству</w:t>
      </w:r>
    </w:p>
    <w:p w:rsidR="00000000" w:rsidRDefault="002A7174">
      <w:pPr>
        <w:pStyle w:val="pj"/>
      </w:pPr>
      <w:r>
        <w:rPr>
          <w:rStyle w:val="s0"/>
        </w:rPr>
        <w:t> </w:t>
      </w:r>
    </w:p>
    <w:p w:rsidR="00000000" w:rsidRDefault="002A717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628775" cy="2238375"/>
            <wp:effectExtent l="0" t="0" r="9525" b="9525"/>
            <wp:wrapSquare wrapText="bothSides"/>
            <wp:docPr id="2" name="Рисунок 2" descr="http://192.168.0.93/api/DocumentObject/GetImageAsync?ImageId=404768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7689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Ермекбаев Нурлан Байузакович назначен Чрезвычайным и Полномочным Послом Республики Казахстан в Социалистической Республике Вьетнам по совместительству</w:t>
      </w:r>
      <w:r>
        <w:rPr>
          <w:rStyle w:val="s0"/>
        </w:rPr>
        <w:t>, сообщает Zakon.kz со ссылкой на пресс-службу Главы Государства.</w:t>
      </w:r>
    </w:p>
    <w:p w:rsidR="00000000" w:rsidRDefault="002A7174">
      <w:pPr>
        <w:pStyle w:val="pj"/>
      </w:pPr>
      <w:r>
        <w:rPr>
          <w:rStyle w:val="s0"/>
        </w:rPr>
        <w:t xml:space="preserve">«Чрезвычайный и Полномочный Посол Республики Казахстан в Китайской Народной Республике </w:t>
      </w:r>
      <w:hyperlink r:id="rId8" w:history="1">
        <w:r>
          <w:rPr>
            <w:rStyle w:val="a4"/>
          </w:rPr>
          <w:t>Ермекбаев Нурлан Байузакович</w:t>
        </w:r>
      </w:hyperlink>
      <w:r>
        <w:rPr>
          <w:rStyle w:val="s0"/>
        </w:rPr>
        <w:t xml:space="preserve"> назначен </w:t>
      </w:r>
      <w:r>
        <w:rPr>
          <w:rStyle w:val="s0"/>
        </w:rPr>
        <w:t>Чрезвычайным и Полномочным Послом Республики Казахстан в Социалистической Республике Вьетнам по совместительству», - говорится в сообщении.</w:t>
      </w:r>
    </w:p>
    <w:p w:rsidR="00000000" w:rsidRDefault="002A7174">
      <w:pPr>
        <w:pStyle w:val="pj"/>
      </w:pPr>
      <w:r>
        <w:rPr>
          <w:rStyle w:val="j21"/>
          <w:b/>
          <w:bCs/>
        </w:rPr>
        <w:t>Ермекбаев Нурлан Байузакович</w:t>
      </w:r>
    </w:p>
    <w:p w:rsidR="00000000" w:rsidRDefault="002A7174">
      <w:pPr>
        <w:pStyle w:val="pj"/>
      </w:pPr>
      <w:r>
        <w:t> </w:t>
      </w:r>
      <w:r>
        <w:rPr>
          <w:rStyle w:val="s1a"/>
        </w:rPr>
        <w:t>Последняя должность:</w:t>
      </w:r>
      <w:r>
        <w:rPr>
          <w:rStyle w:val="j22"/>
        </w:rPr>
        <w:t xml:space="preserve"> </w:t>
      </w:r>
      <w:r>
        <w:t>Чрезвычайный и Полномочный Посол Республики Казахстан в Китайской</w:t>
      </w:r>
      <w:r>
        <w:t xml:space="preserve"> Народной Республике</w:t>
      </w:r>
    </w:p>
    <w:p w:rsidR="00000000" w:rsidRDefault="002A7174">
      <w:pPr>
        <w:pStyle w:val="pj"/>
      </w:pPr>
      <w:r>
        <w:rPr>
          <w:rStyle w:val="s1a"/>
        </w:rPr>
        <w:t>Дата рождения:</w:t>
      </w:r>
      <w:r>
        <w:rPr>
          <w:rStyle w:val="j22"/>
        </w:rPr>
        <w:t xml:space="preserve"> </w:t>
      </w:r>
      <w:r>
        <w:rPr>
          <w:rStyle w:val="s0"/>
        </w:rPr>
        <w:t>01.01.1963</w:t>
      </w:r>
    </w:p>
    <w:p w:rsidR="00000000" w:rsidRDefault="002A7174">
      <w:pPr>
        <w:pStyle w:val="pj"/>
      </w:pPr>
      <w:r>
        <w:rPr>
          <w:rStyle w:val="s1a"/>
        </w:rPr>
        <w:t>Место рождения:</w:t>
      </w:r>
      <w:r>
        <w:rPr>
          <w:rStyle w:val="j22"/>
        </w:rPr>
        <w:t xml:space="preserve"> </w:t>
      </w:r>
      <w:r>
        <w:rPr>
          <w:rStyle w:val="s0"/>
        </w:rPr>
        <w:t xml:space="preserve">КазССР; </w:t>
      </w:r>
      <w:r>
        <w:t>г. Чимкент</w:t>
      </w:r>
    </w:p>
    <w:p w:rsidR="00000000" w:rsidRDefault="002A7174">
      <w:pPr>
        <w:pStyle w:val="pj"/>
      </w:pPr>
      <w:r>
        <w:rPr>
          <w:rStyle w:val="s1a"/>
        </w:rPr>
        <w:t>Семейное положение, родственные связи: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s0"/>
        </w:rPr>
        <w:t>Женат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s0"/>
        </w:rPr>
        <w:t>Дети:</w:t>
      </w:r>
      <w:r>
        <w:t xml:space="preserve"> сын и дочь </w:t>
      </w:r>
    </w:p>
    <w:p w:rsidR="00000000" w:rsidRDefault="002A7174">
      <w:pPr>
        <w:pStyle w:val="pj"/>
      </w:pPr>
      <w:r>
        <w:rPr>
          <w:b/>
          <w:bCs/>
        </w:rPr>
        <w:t>Владение языками: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Казахский, русский, английский, китайский, португальский</w:t>
      </w:r>
    </w:p>
    <w:p w:rsidR="00000000" w:rsidRDefault="002A7174">
      <w:pPr>
        <w:pStyle w:val="pj"/>
      </w:pPr>
      <w:r>
        <w:rPr>
          <w:rStyle w:val="s1a"/>
        </w:rPr>
        <w:t>Образование, специальность (кв</w:t>
      </w:r>
      <w:r>
        <w:rPr>
          <w:rStyle w:val="s1a"/>
        </w:rPr>
        <w:t>алификация), лицензии: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Военный Краснознаменный институт МО СССР в г. Москве (1986</w:t>
      </w:r>
      <w:r>
        <w:rPr>
          <w:rStyle w:val="s0"/>
        </w:rPr>
        <w:t>),</w:t>
      </w:r>
    </w:p>
    <w:p w:rsidR="00000000" w:rsidRDefault="002A7174">
      <w:pPr>
        <w:pStyle w:val="pj"/>
      </w:pPr>
      <w:r>
        <w:rPr>
          <w:i/>
          <w:iCs/>
        </w:rPr>
        <w:t>Офицер со знанием китайского и английского языков;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Казахская государственная архитектурно-строительная академия,</w:t>
      </w:r>
    </w:p>
    <w:p w:rsidR="00000000" w:rsidRDefault="002A7174">
      <w:pPr>
        <w:pStyle w:val="pj"/>
      </w:pPr>
      <w:r>
        <w:rPr>
          <w:i/>
          <w:iCs/>
        </w:rPr>
        <w:t>Инженер-экономист;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Дипломатический ранг Чрезвычайного</w:t>
      </w:r>
      <w:r>
        <w:t xml:space="preserve"> и Полномочного Посланника II класса</w:t>
      </w:r>
    </w:p>
    <w:p w:rsidR="00000000" w:rsidRDefault="002A7174">
      <w:pPr>
        <w:pStyle w:val="pj"/>
      </w:pPr>
      <w:r>
        <w:rPr>
          <w:rStyle w:val="s1a"/>
        </w:rPr>
        <w:t>Трудовой стаж: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Военный переводчик в Анголе (1984-1985);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Главный специалист РВА «Казахстан-коммерция» (1991-1992);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Ведущий специалист корпорации «</w:t>
      </w:r>
      <w:r>
        <w:rPr>
          <w:rStyle w:val="j25"/>
        </w:rPr>
        <w:t>Крамдс</w:t>
      </w:r>
      <w:r>
        <w:t>», начальник отдела корпорации «КРАМДС-отель» (1992-1993);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С</w:t>
      </w:r>
      <w:r>
        <w:t>тарший эксперт торгового представительства при Посольстве Республики Казахстан в КНР (1993-1995);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Директор Алматинского представительства Казахского торгового дома в Австрии (1995-1996);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Советник председателя правления ЗАО «Алматинский торгово-финансовый банк» (1996-1997);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Генеральный директор компании «Юнитэк ЛТД.» (1997-1999);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Глава представительства ОАО «Народный сберегательный банк Казахстана» в г. Пекин (1999-2001);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Советник пос</w:t>
      </w:r>
      <w:r>
        <w:t>ольства Республики Казахстан в КНР (2001-2003);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Поверенный в делах Республики Казахстан в Республике Сингапур (08.2003-04.2004);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Заведующий Центром внешней политики Администрации Президента Республики Казахстан (04.2004-01.2006);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Советник Президента Республики Казахстан - заведующий Центром внешней политики Администрации Президента Республики Казахстан (01.2006-01.2007);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Заместитель Министра иностранных дел Республики Казахстан (01.2007-09.2010);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s0"/>
        </w:rPr>
        <w:t>Помощник Президента</w:t>
      </w:r>
      <w:r>
        <w:t xml:space="preserve"> Республики </w:t>
      </w:r>
      <w:r>
        <w:t>Казахстан (-04.2012);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Чрезвычайный и Полномочный Посол Республики Казахстан в Китайской Народной Республике (с 04.2012)</w:t>
      </w:r>
    </w:p>
    <w:p w:rsidR="00000000" w:rsidRDefault="002A7174">
      <w:pPr>
        <w:pStyle w:val="pj"/>
      </w:pPr>
      <w:r>
        <w:rPr>
          <w:rStyle w:val="s1a"/>
        </w:rPr>
        <w:t>Государственные и международные награды, премии, почетные звания: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Орден «Курмет» (2006);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Медали «За службу в Вооруженных Силах ССС</w:t>
      </w:r>
      <w:r>
        <w:t>Р», «10 лет Конституции РК»</w:t>
      </w:r>
    </w:p>
    <w:p w:rsidR="00000000" w:rsidRDefault="002A7174">
      <w:pPr>
        <w:pStyle w:val="pj"/>
      </w:pPr>
      <w:r>
        <w:rPr>
          <w:rStyle w:val="s1a"/>
        </w:rPr>
        <w:t>Научные, литературные труды, публикации: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s0"/>
        </w:rPr>
        <w:t xml:space="preserve">Автор </w:t>
      </w:r>
      <w:r>
        <w:t>нескольких десятков статей, соавтор книги «Казахстан и страны мира»</w:t>
      </w:r>
    </w:p>
    <w:p w:rsidR="00000000" w:rsidRDefault="002A7174">
      <w:pPr>
        <w:pStyle w:val="pj"/>
      </w:pPr>
      <w:r>
        <w:rPr>
          <w:b/>
          <w:bCs/>
        </w:rPr>
        <w:t>Воинская служба, воинские и специальные звания, классные чины:</w:t>
      </w:r>
    </w:p>
    <w:p w:rsidR="00000000" w:rsidRDefault="002A717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t>Проходил службу в частях системы Генштаба Воор</w:t>
      </w:r>
      <w:r>
        <w:t xml:space="preserve">уженных Сил СССР (1986-1991) </w:t>
      </w:r>
    </w:p>
    <w:p w:rsidR="00000000" w:rsidRDefault="002A7174">
      <w:pPr>
        <w:pStyle w:val="pj"/>
      </w:pPr>
      <w:r>
        <w:rPr>
          <w:rStyle w:val="s0"/>
        </w:rPr>
        <w:t> </w:t>
      </w:r>
    </w:p>
    <w:p w:rsidR="00000000" w:rsidRDefault="002A7174">
      <w:pPr>
        <w:pStyle w:val="p"/>
      </w:pPr>
      <w:r>
        <w:t> </w:t>
      </w:r>
    </w:p>
    <w:p w:rsidR="00000000" w:rsidRDefault="002A7174">
      <w:pPr>
        <w:pStyle w:val="p"/>
      </w:pPr>
      <w:r>
        <w:rPr>
          <w:sz w:val="20"/>
          <w:szCs w:val="20"/>
        </w:rPr>
        <w:t> </w:t>
      </w:r>
    </w:p>
    <w:p w:rsidR="00000000" w:rsidRDefault="002A717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174" w:rsidRDefault="002A7174" w:rsidP="002A7174">
      <w:r>
        <w:separator/>
      </w:r>
    </w:p>
  </w:endnote>
  <w:endnote w:type="continuationSeparator" w:id="0">
    <w:p w:rsidR="002A7174" w:rsidRDefault="002A7174" w:rsidP="002A7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174" w:rsidRDefault="002A7174" w:rsidP="002A7174">
      <w:r>
        <w:separator/>
      </w:r>
    </w:p>
  </w:footnote>
  <w:footnote w:type="continuationSeparator" w:id="0">
    <w:p w:rsidR="002A7174" w:rsidRDefault="002A7174" w:rsidP="002A7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 w:rsidP="002A71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174" w:rsidRPr="002A7174" w:rsidRDefault="002A7174" w:rsidP="002A71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Казахстана в КНР назначен послом РК во Вьетнаме по совместительству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74" w:rsidRDefault="002A71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174"/>
    <w:rsid w:val="002A7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1">
    <w:name w:val="j21"/>
    <w:basedOn w:val="a0"/>
  </w:style>
  <w:style w:type="character" w:customStyle="1" w:styleId="s1a">
    <w:name w:val="s1a"/>
    <w:basedOn w:val="a0"/>
  </w:style>
  <w:style w:type="character" w:customStyle="1" w:styleId="j22">
    <w:name w:val="j22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71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1">
    <w:name w:val="j21"/>
    <w:basedOn w:val="a0"/>
  </w:style>
  <w:style w:type="character" w:customStyle="1" w:styleId="s1a">
    <w:name w:val="s1a"/>
    <w:basedOn w:val="a0"/>
  </w:style>
  <w:style w:type="character" w:customStyle="1" w:styleId="j22">
    <w:name w:val="j22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71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1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768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2025-06-10T00:55:00Z</dcterms:created>
  <dcterms:modified xsi:type="dcterms:W3CDTF">2025-06-10T00:55:00Z</dcterms:modified>
</cp:coreProperties>
</file>