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4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июля 2012 года № 132-ФЗ «О внесении изменений в отдельные законодательные акты Российской Федерации в части государственного регулирования торгового мореплавания в акватории Северного морского пути»</w:t>
      </w:r>
    </w:p>
    <w:p w:rsidR="00000000" w:rsidRDefault="00D134AC">
      <w:r>
        <w:t> </w:t>
      </w:r>
    </w:p>
    <w:p w:rsidR="00000000" w:rsidRDefault="00D134AC">
      <w:pPr>
        <w:ind w:firstLine="400"/>
        <w:jc w:val="both"/>
      </w:pPr>
      <w:r>
        <w:rPr>
          <w:rStyle w:val="s0"/>
        </w:rPr>
        <w:t>Опубликован: «Российская газета» 30 июля 2012 г., № 5845.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4AC" w:rsidRDefault="00D134AC" w:rsidP="00D134AC">
      <w:r>
        <w:separator/>
      </w:r>
    </w:p>
  </w:endnote>
  <w:endnote w:type="continuationSeparator" w:id="0">
    <w:p w:rsidR="00D134AC" w:rsidRDefault="00D134AC" w:rsidP="00D13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4AC" w:rsidRDefault="00D134AC" w:rsidP="00D134AC">
      <w:r>
        <w:separator/>
      </w:r>
    </w:p>
  </w:footnote>
  <w:footnote w:type="continuationSeparator" w:id="0">
    <w:p w:rsidR="00D134AC" w:rsidRDefault="00D134AC" w:rsidP="00D13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 w:rsidP="00D134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4AC" w:rsidRPr="00D134AC" w:rsidRDefault="00D134AC" w:rsidP="00D134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28.07.2012 № 132-ФЗ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AC" w:rsidRDefault="00D134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4AC"/>
    <w:rsid w:val="00D13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134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134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134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134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134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134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134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134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264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28.07.2012 № 132-ФЗ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2024-01-01T20:19:00Z</dcterms:created>
  <dcterms:modified xsi:type="dcterms:W3CDTF">2024-01-01T20:19:00Z</dcterms:modified>
</cp:coreProperties>
</file>