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749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8 мая 2012 года № 596 «Об утверждении Правил обеспечения кандидата в космонавты, космонавта ежегодными профилактическими осмотрами, медицинским и санаторно-курортным лечением» (с изменениями по состоянию </w:t>
      </w:r>
      <w:r>
        <w:rPr>
          <w:rStyle w:val="s0"/>
          <w:b/>
          <w:bCs/>
        </w:rPr>
        <w:t>на 01.09.2021 г.) (утратило силу)</w:t>
      </w:r>
    </w:p>
    <w:p w:rsidR="00000000" w:rsidRDefault="003B749E">
      <w:pPr>
        <w:pStyle w:val="a3"/>
      </w:pPr>
      <w:r>
        <w:t> </w:t>
      </w:r>
    </w:p>
    <w:p w:rsidR="00000000" w:rsidRDefault="003B749E">
      <w:pPr>
        <w:pStyle w:val="pj"/>
      </w:pPr>
      <w:r>
        <w:rPr>
          <w:rStyle w:val="s0"/>
        </w:rPr>
        <w:t>Опубликовано: «Казахстанская правда» от 8 августа 2012 г. № 256-257 (27075-27076); САПП Республики Казахстан, 2012 г., № 48, ст. 662</w:t>
      </w:r>
    </w:p>
    <w:p w:rsidR="00000000" w:rsidRDefault="003B749E">
      <w:pPr>
        <w:pStyle w:val="pj"/>
      </w:pPr>
      <w:r>
        <w:rPr>
          <w:rStyle w:val="s0"/>
        </w:rPr>
        <w:t> </w:t>
      </w:r>
    </w:p>
    <w:p w:rsidR="00000000" w:rsidRDefault="003B749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 марта 2022 года № 141</w:t>
      </w:r>
    </w:p>
    <w:p w:rsidR="00000000" w:rsidRDefault="003B749E">
      <w:pPr>
        <w:pStyle w:val="pj"/>
      </w:pPr>
      <w:r>
        <w:rPr>
          <w:rStyle w:val="s0"/>
        </w:rPr>
        <w:t> </w:t>
      </w:r>
    </w:p>
    <w:p w:rsidR="00000000" w:rsidRDefault="003B749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B749E">
      <w:pPr>
        <w:pStyle w:val="pj"/>
      </w:pPr>
      <w:r>
        <w:rPr>
          <w:rStyle w:val="s0"/>
        </w:rPr>
        <w:t> </w:t>
      </w:r>
    </w:p>
    <w:p w:rsidR="00000000" w:rsidRDefault="003B749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18.03.1</w:t>
      </w:r>
      <w:r>
        <w:rPr>
          <w:rStyle w:val="s0"/>
        </w:rPr>
        <w:t xml:space="preserve">6 г. № 150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749E">
      <w:pPr>
        <w:pStyle w:val="pj"/>
      </w:pPr>
      <w:hyperlink r:id="rId1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t xml:space="preserve"> Правительства РК от 01.09.21 г. № 600 (</w:t>
      </w:r>
      <w:r>
        <w:rPr>
          <w:rStyle w:val="s0"/>
        </w:rPr>
        <w:t xml:space="preserve">введено в действие по истечении десяти календарных дней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B749E">
      <w:pPr>
        <w:pStyle w:val="pj"/>
      </w:pPr>
      <w:r>
        <w:rPr>
          <w:rStyle w:val="s0"/>
        </w:rPr>
        <w:t> </w:t>
      </w:r>
    </w:p>
    <w:p w:rsidR="00000000" w:rsidRDefault="003B749E">
      <w:pPr>
        <w:pStyle w:val="pj"/>
      </w:pPr>
      <w:r>
        <w:rPr>
          <w:rStyle w:val="s0"/>
        </w:rPr>
        <w:t>Предыдущие редакции:</w:t>
      </w:r>
    </w:p>
    <w:p w:rsidR="00000000" w:rsidRDefault="003B749E">
      <w:pPr>
        <w:pStyle w:val="pj"/>
      </w:pPr>
      <w:r>
        <w:rPr>
          <w:rStyle w:val="s0"/>
        </w:rPr>
        <w:t> </w:t>
      </w:r>
    </w:p>
    <w:p w:rsidR="00000000" w:rsidRDefault="003B749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18.03.16 г.</w:t>
      </w:r>
    </w:p>
    <w:p w:rsidR="00000000" w:rsidRDefault="003B749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01.09.21 г.</w:t>
      </w:r>
    </w:p>
    <w:p w:rsidR="00000000" w:rsidRDefault="003B749E">
      <w:pPr>
        <w:pStyle w:val="pj"/>
      </w:pPr>
      <w:r>
        <w:t> </w:t>
      </w:r>
    </w:p>
    <w:p w:rsidR="00000000" w:rsidRDefault="003B749E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49E" w:rsidRDefault="003B749E" w:rsidP="003B749E">
      <w:r>
        <w:separator/>
      </w:r>
    </w:p>
  </w:endnote>
  <w:endnote w:type="continuationSeparator" w:id="0">
    <w:p w:rsidR="003B749E" w:rsidRDefault="003B749E" w:rsidP="003B7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49E" w:rsidRDefault="003B74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49E" w:rsidRDefault="003B74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49E" w:rsidRDefault="003B74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49E" w:rsidRDefault="003B749E" w:rsidP="003B749E">
      <w:r>
        <w:separator/>
      </w:r>
    </w:p>
  </w:footnote>
  <w:footnote w:type="continuationSeparator" w:id="0">
    <w:p w:rsidR="003B749E" w:rsidRDefault="003B749E" w:rsidP="003B7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49E" w:rsidRDefault="003B74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49E" w:rsidRDefault="003B749E" w:rsidP="003B74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749E" w:rsidRPr="003B749E" w:rsidRDefault="003B749E" w:rsidP="003B74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мая 2012 года № 596 «Об утверждении Правил обеспечения кандидата в космонавты, космонавта ежегодными профилактическими осмотрами, медицинским и санаторно-курортным лечением» (с изменениями по состоянию на 01.09.2021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49E" w:rsidRDefault="003B74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749E"/>
    <w:rsid w:val="003B7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74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74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74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74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74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74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74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74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31602" TargetMode="External"/><Relationship Id="rId13" Type="http://schemas.openxmlformats.org/officeDocument/2006/relationships/hyperlink" Target="http://online.zakon.kz/Document/?doc_id=392295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431989" TargetMode="External"/><Relationship Id="rId12" Type="http://schemas.openxmlformats.org/officeDocument/2006/relationships/hyperlink" Target="http://online.zakon.kz/Document/?doc_id=3918184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2539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8616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1205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1330</Characters>
  <Application>Microsoft Office Word</Application>
  <DocSecurity>0</DocSecurity>
  <Lines>11</Lines>
  <Paragraphs>2</Paragraphs>
  <ScaleCrop>false</ScaleCrop>
  <Company/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мая 2012 года № 596 «Об утверждении Правил обеспечения кандидата в космонавты, космонавта ежегодными профилактическими осмотрами, медицинским и санаторно-курортным лечением» (с изменениями по состоянию на 01.09.2021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2023-11-27T18:40:00Z</dcterms:created>
  <dcterms:modified xsi:type="dcterms:W3CDTF">2023-11-27T18:40:00Z</dcterms:modified>
</cp:coreProperties>
</file>