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EE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«Концессия мәселелері жөнінде мамандандырылған ұйым құру туралы» 2008 жылғы 17 шілдедегі № 693 және «Концессиялық жобаларды ұсыну, қарау және іріктеу, концессионерді таңдау жөніндегі конкурсты өткізу, бюджеттен қоса қаржы</w:t>
      </w:r>
      <w:r>
        <w:rPr>
          <w:rStyle w:val="s0"/>
          <w:b/>
          <w:bCs/>
        </w:rPr>
        <w:t>ландыру шартымен концессиялық жобаларға мониторинг жүргізу және олардың іске асырылуын бағалау және мемлекет кепілгерліктерін беру немесе лимит көлемін ұлғайту үшін концессиялық жобаларды іріктеу қағидаларын бекіту туралы» 2010 жылғы 10 желтоқсандағы № 134</w:t>
      </w:r>
      <w:r>
        <w:rPr>
          <w:rStyle w:val="s0"/>
          <w:b/>
          <w:bCs/>
        </w:rPr>
        <w:t>3 қаулыларына өзгерістер мен толықтырулар енгізу туралы» Қазақстан Республикасы Үкіметінің 2012 жылғы 10 мамырдағы № 600 Қаулысы (2015.16.07. берілген өзгерістермен)</w:t>
      </w:r>
    </w:p>
    <w:p w:rsidR="00000000" w:rsidRDefault="00933E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3EED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9 тамыз </w:t>
      </w:r>
      <w:r>
        <w:rPr>
          <w:rStyle w:val="s0"/>
        </w:rPr>
        <w:t>№ 483-488 (27561); ҚР Президенті мен ҚР Үкіметінің Актілер жинағы, 2012 ж., № 48, 665-құжат</w:t>
      </w:r>
    </w:p>
    <w:p w:rsidR="00000000" w:rsidRDefault="00933EED">
      <w:pPr>
        <w:ind w:firstLine="400"/>
        <w:jc w:val="both"/>
      </w:pPr>
      <w:r>
        <w:rPr>
          <w:rStyle w:val="s0"/>
        </w:rPr>
        <w:t> </w:t>
      </w:r>
    </w:p>
    <w:p w:rsidR="00000000" w:rsidRDefault="00933EED">
      <w:pPr>
        <w:ind w:firstLine="400"/>
        <w:jc w:val="both"/>
      </w:pPr>
      <w:r>
        <w:t>Енгізілген өзгерістер:</w:t>
      </w:r>
    </w:p>
    <w:p w:rsidR="00000000" w:rsidRDefault="00933EED">
      <w:pPr>
        <w:ind w:firstLine="400"/>
        <w:jc w:val="both"/>
      </w:pPr>
      <w:r>
        <w:t> </w:t>
      </w:r>
    </w:p>
    <w:p w:rsidR="00000000" w:rsidRDefault="00933EE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2015.16.07. № 542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енгiзiлдi)</w:t>
      </w:r>
    </w:p>
    <w:p w:rsidR="00000000" w:rsidRDefault="00933EED">
      <w:pPr>
        <w:ind w:firstLine="400"/>
        <w:jc w:val="both"/>
      </w:pPr>
      <w:r>
        <w:t> </w:t>
      </w:r>
    </w:p>
    <w:p w:rsidR="00000000" w:rsidRDefault="00933EED">
      <w:pPr>
        <w:ind w:firstLine="400"/>
        <w:jc w:val="both"/>
      </w:pPr>
      <w:r>
        <w:t>Бұрынғы редакциялар:</w:t>
      </w:r>
    </w:p>
    <w:p w:rsidR="00000000" w:rsidRDefault="00933EED">
      <w:pPr>
        <w:ind w:firstLine="400"/>
        <w:jc w:val="both"/>
      </w:pPr>
      <w:r>
        <w:t> </w:t>
      </w:r>
    </w:p>
    <w:p w:rsidR="00000000" w:rsidRDefault="00933EED">
      <w:pPr>
        <w:ind w:firstLine="400"/>
        <w:jc w:val="both"/>
      </w:pPr>
      <w:r>
        <w:t xml:space="preserve">2015 ж. 16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933EED">
      <w:pPr>
        <w:ind w:firstLine="400"/>
        <w:jc w:val="both"/>
      </w:pPr>
      <w:r>
        <w:t> </w:t>
      </w:r>
    </w:p>
    <w:p w:rsidR="00000000" w:rsidRDefault="00933EED">
      <w:pPr>
        <w:ind w:firstLine="400"/>
        <w:jc w:val="both"/>
      </w:pPr>
      <w:r>
        <w:rPr>
          <w:rStyle w:val="s00"/>
        </w:rPr>
        <w:t> </w:t>
      </w:r>
    </w:p>
    <w:p w:rsidR="00000000" w:rsidRDefault="00933EE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3EED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EED" w:rsidRDefault="00933EED" w:rsidP="00933EED">
      <w:r>
        <w:separator/>
      </w:r>
    </w:p>
  </w:endnote>
  <w:endnote w:type="continuationSeparator" w:id="0">
    <w:p w:rsidR="00933EED" w:rsidRDefault="00933EED" w:rsidP="00933E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EED" w:rsidRDefault="00933EED" w:rsidP="00933EED">
      <w:r>
        <w:separator/>
      </w:r>
    </w:p>
  </w:footnote>
  <w:footnote w:type="continuationSeparator" w:id="0">
    <w:p w:rsidR="00933EED" w:rsidRDefault="00933EED" w:rsidP="00933E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 w:rsidP="00933E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EED" w:rsidRPr="00933EED" w:rsidRDefault="00933EED" w:rsidP="00933E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2012.10.05 № 600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EED" w:rsidRDefault="00933E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EED"/>
    <w:rsid w:val="00933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E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E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E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E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3E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E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E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E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666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138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490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1133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2012.10.05 № 600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2023-12-30T23:41:00Z</dcterms:created>
  <dcterms:modified xsi:type="dcterms:W3CDTF">2023-12-30T23:41:00Z</dcterms:modified>
</cp:coreProperties>
</file>