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6118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14 марта 2012 года № 285 «Об Энергетическом совете при Президенте Республики Казахстан» (с изменениями и дополнениями по состоянию на 28.04.2025 г.)</w:t>
      </w:r>
    </w:p>
    <w:p w:rsidR="00000000" w:rsidRDefault="00A26118">
      <w:pPr>
        <w:pStyle w:val="p"/>
      </w:pPr>
      <w:r>
        <w:t> </w:t>
      </w:r>
    </w:p>
    <w:p w:rsidR="00000000" w:rsidRDefault="00A26118">
      <w:pPr>
        <w:pStyle w:val="pj"/>
      </w:pPr>
      <w:r>
        <w:rPr>
          <w:rStyle w:val="s0"/>
        </w:rPr>
        <w:t>Опубликован: САПП Республики Казахстан, 2012 г., № 36, ст. 477</w:t>
      </w:r>
    </w:p>
    <w:p w:rsidR="00000000" w:rsidRDefault="00A26118">
      <w:pPr>
        <w:pStyle w:val="pj"/>
      </w:pPr>
      <w:r>
        <w:rPr>
          <w:rStyle w:val="s0"/>
        </w:rPr>
        <w:t> </w:t>
      </w:r>
    </w:p>
    <w:p w:rsidR="00000000" w:rsidRDefault="00A26118">
      <w:pPr>
        <w:pStyle w:val="pj"/>
      </w:pPr>
      <w:r>
        <w:rPr>
          <w:rStyle w:val="s0"/>
        </w:rPr>
        <w:t>Внесены изменения:</w:t>
      </w:r>
    </w:p>
    <w:p w:rsidR="00000000" w:rsidRDefault="00A26118">
      <w:pPr>
        <w:pStyle w:val="pj"/>
      </w:pPr>
      <w:r>
        <w:rPr>
          <w:rStyle w:val="s0"/>
        </w:rPr>
        <w:t> </w:t>
      </w:r>
    </w:p>
    <w:p w:rsidR="00000000" w:rsidRDefault="00A26118">
      <w:pPr>
        <w:pStyle w:val="pj"/>
      </w:pPr>
      <w:hyperlink r:id="rId7" w:anchor="sub_id=18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27.03.13 г. № 533;</w:t>
      </w:r>
    </w:p>
    <w:p w:rsidR="00000000" w:rsidRDefault="00A26118">
      <w:pPr>
        <w:pStyle w:val="pj"/>
      </w:pPr>
      <w:hyperlink r:id="rId8" w:anchor="sub_id=14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12.0</w:t>
      </w:r>
      <w:r>
        <w:rPr>
          <w:rStyle w:val="s0"/>
        </w:rPr>
        <w:t>2.14 г. № 750;</w:t>
      </w:r>
    </w:p>
    <w:p w:rsidR="00000000" w:rsidRDefault="00A26118">
      <w:pPr>
        <w:pStyle w:val="pj"/>
      </w:pPr>
      <w:hyperlink r:id="rId9" w:anchor="sub_id=4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06.08.14 г. № 888;</w:t>
      </w:r>
    </w:p>
    <w:p w:rsidR="00000000" w:rsidRDefault="00A26118">
      <w:pPr>
        <w:pStyle w:val="pj"/>
      </w:pPr>
      <w:hyperlink r:id="rId10" w:anchor="sub_id=17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14.03.17 г.</w:t>
      </w:r>
      <w:r>
        <w:rPr>
          <w:rStyle w:val="s0"/>
        </w:rPr>
        <w:t xml:space="preserve"> № 446;</w:t>
      </w:r>
    </w:p>
    <w:p w:rsidR="00000000" w:rsidRDefault="00A26118">
      <w:pPr>
        <w:pStyle w:val="pj"/>
      </w:pPr>
      <w:hyperlink r:id="rId11" w:anchor="sub_id=7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26.02.19 г. № 862;</w:t>
      </w:r>
    </w:p>
    <w:p w:rsidR="00000000" w:rsidRDefault="00A26118">
      <w:pPr>
        <w:pStyle w:val="pj"/>
      </w:pPr>
      <w:hyperlink r:id="rId12" w:anchor="sub_id=10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01.06.19 г. № 57;</w:t>
      </w:r>
    </w:p>
    <w:p w:rsidR="00000000" w:rsidRDefault="00A26118">
      <w:pPr>
        <w:pStyle w:val="pj"/>
      </w:pPr>
      <w:hyperlink r:id="rId13" w:anchor="sub_id=16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28.10.19 г. № 195;</w:t>
      </w:r>
    </w:p>
    <w:p w:rsidR="00000000" w:rsidRDefault="00A26118">
      <w:pPr>
        <w:pStyle w:val="pj"/>
      </w:pPr>
      <w:hyperlink r:id="rId14" w:history="1">
        <w:r>
          <w:rPr>
            <w:rStyle w:val="a4"/>
          </w:rPr>
          <w:t>Указом</w:t>
        </w:r>
      </w:hyperlink>
      <w:r>
        <w:t xml:space="preserve"> Президента РК от 30.04.20 г. № 314;</w:t>
      </w:r>
    </w:p>
    <w:p w:rsidR="00000000" w:rsidRDefault="00A26118">
      <w:pPr>
        <w:pStyle w:val="pj"/>
      </w:pPr>
      <w:hyperlink r:id="rId15" w:anchor="sub_id=1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15.02.22 г. № 810;</w:t>
      </w:r>
    </w:p>
    <w:p w:rsidR="00000000" w:rsidRDefault="00A26118">
      <w:pPr>
        <w:pStyle w:val="pj"/>
      </w:pPr>
      <w:hyperlink r:id="rId16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30.09.22 г. № 1028;</w:t>
      </w:r>
    </w:p>
    <w:p w:rsidR="00000000" w:rsidRDefault="00A26118">
      <w:pPr>
        <w:pStyle w:val="pj"/>
      </w:pPr>
      <w:hyperlink r:id="rId17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06.06.23 г. № 241;</w:t>
      </w:r>
    </w:p>
    <w:p w:rsidR="00000000" w:rsidRDefault="00A26118">
      <w:pPr>
        <w:pStyle w:val="pj"/>
      </w:pPr>
      <w:hyperlink r:id="rId18" w:anchor="sub_id=1400" w:history="1">
        <w:r>
          <w:rPr>
            <w:rStyle w:val="a4"/>
          </w:rPr>
          <w:t>Указом</w:t>
        </w:r>
      </w:hyperlink>
      <w:r>
        <w:t xml:space="preserve"> Президента РК от 03.01.24 г. № 429 (</w:t>
      </w:r>
      <w:hyperlink r:id="rId19" w:anchor="sub_id=30" w:history="1">
        <w:r>
          <w:rPr>
            <w:rStyle w:val="a4"/>
          </w:rPr>
          <w:t>введен в действие</w:t>
        </w:r>
      </w:hyperlink>
      <w:r>
        <w:t xml:space="preserve"> с 9 января 2024 г.);</w:t>
      </w:r>
    </w:p>
    <w:p w:rsidR="00000000" w:rsidRDefault="00A26118">
      <w:pPr>
        <w:pStyle w:val="pj"/>
      </w:pPr>
      <w:hyperlink r:id="rId20" w:anchor="sub_id=700" w:history="1">
        <w:r>
          <w:rPr>
            <w:rStyle w:val="a4"/>
          </w:rPr>
          <w:t>Указом</w:t>
        </w:r>
      </w:hyperlink>
      <w:r>
        <w:t xml:space="preserve"> Президента РК от 29.06.24 г. № 591;</w:t>
      </w:r>
    </w:p>
    <w:p w:rsidR="00000000" w:rsidRDefault="00A26118">
      <w:pPr>
        <w:pStyle w:val="pj"/>
      </w:pPr>
      <w:hyperlink r:id="rId21" w:anchor="sub_id=25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28.04.25 г. № 861 (</w:t>
      </w:r>
      <w:hyperlink r:id="rId22" w:anchor="sub_id=3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со дня подписания, за исключением норм и положений по осуществлению Агентством функций по формированию государствен</w:t>
      </w:r>
      <w:r>
        <w:rPr>
          <w:rStyle w:val="s0"/>
        </w:rPr>
        <w:t>ной политики в области использования атомной энергии и реализации государственной политики по регулированию операций по разведке урана, которые вводятся в действие со дня введения в действие законов РК, предусматривающих внесение изменений и дополнений в с</w:t>
      </w:r>
      <w:r>
        <w:rPr>
          <w:rStyle w:val="s0"/>
        </w:rPr>
        <w:t>оответствующие законодательные акты РК).</w:t>
      </w:r>
    </w:p>
    <w:p w:rsidR="00000000" w:rsidRDefault="00A26118">
      <w:pPr>
        <w:pStyle w:val="pj"/>
      </w:pPr>
      <w:r>
        <w:t> </w:t>
      </w:r>
    </w:p>
    <w:p w:rsidR="00000000" w:rsidRDefault="00A26118">
      <w:pPr>
        <w:pStyle w:val="pj"/>
      </w:pPr>
      <w:r>
        <w:rPr>
          <w:rStyle w:val="s0"/>
        </w:rPr>
        <w:t> </w:t>
      </w:r>
    </w:p>
    <w:p w:rsidR="00000000" w:rsidRDefault="00A26118">
      <w:pPr>
        <w:pStyle w:val="pj"/>
      </w:pPr>
      <w:r>
        <w:rPr>
          <w:rStyle w:val="s0"/>
        </w:rPr>
        <w:t>Предыдущие редакции:</w:t>
      </w:r>
    </w:p>
    <w:p w:rsidR="00000000" w:rsidRDefault="00A26118">
      <w:pPr>
        <w:pStyle w:val="pj"/>
      </w:pPr>
      <w:r>
        <w:rPr>
          <w:rStyle w:val="s0"/>
        </w:rPr>
        <w:t> </w:t>
      </w:r>
    </w:p>
    <w:p w:rsidR="00000000" w:rsidRDefault="00A26118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27.03.13 г.</w:t>
      </w:r>
    </w:p>
    <w:p w:rsidR="00000000" w:rsidRDefault="00A26118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12.02.14 г.</w:t>
      </w:r>
    </w:p>
    <w:p w:rsidR="00000000" w:rsidRDefault="00A26118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06.08.14 г.</w:t>
      </w:r>
    </w:p>
    <w:p w:rsidR="00000000" w:rsidRDefault="00A26118">
      <w:pPr>
        <w:pStyle w:val="pj"/>
      </w:pPr>
      <w:hyperlink r:id="rId26" w:history="1">
        <w:r>
          <w:rPr>
            <w:rStyle w:val="a4"/>
          </w:rPr>
          <w:t>р</w:t>
        </w:r>
        <w:r>
          <w:rPr>
            <w:rStyle w:val="a4"/>
          </w:rPr>
          <w:t>едакция</w:t>
        </w:r>
      </w:hyperlink>
      <w:r>
        <w:rPr>
          <w:rStyle w:val="s0"/>
        </w:rPr>
        <w:t>, действовавшая до внесения изменений от 14.03.17 г.</w:t>
      </w:r>
    </w:p>
    <w:p w:rsidR="00000000" w:rsidRDefault="00A26118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26.02.19 г.</w:t>
      </w:r>
    </w:p>
    <w:p w:rsidR="00000000" w:rsidRDefault="00A26118">
      <w:pPr>
        <w:pStyle w:val="pj"/>
      </w:pPr>
      <w:hyperlink r:id="rId28" w:history="1">
        <w:r>
          <w:rPr>
            <w:rStyle w:val="a4"/>
          </w:rPr>
          <w:t>редак</w:t>
        </w:r>
        <w:r>
          <w:rPr>
            <w:rStyle w:val="a4"/>
          </w:rPr>
          <w:t>ция</w:t>
        </w:r>
      </w:hyperlink>
      <w:r>
        <w:rPr>
          <w:rStyle w:val="s0"/>
        </w:rPr>
        <w:t>, действовавшая до внесения изменений от 01.06.19 г.</w:t>
      </w:r>
    </w:p>
    <w:p w:rsidR="00000000" w:rsidRDefault="00A26118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28.10.19 г.</w:t>
      </w:r>
    </w:p>
    <w:p w:rsidR="00000000" w:rsidRDefault="00A26118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30.04.20 г.</w:t>
      </w:r>
    </w:p>
    <w:p w:rsidR="00000000" w:rsidRDefault="00A26118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15.02.22 г.</w:t>
      </w:r>
    </w:p>
    <w:p w:rsidR="00000000" w:rsidRDefault="00A26118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30.09.22 г.</w:t>
      </w:r>
    </w:p>
    <w:p w:rsidR="00000000" w:rsidRDefault="00A26118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06.06.23 г.</w:t>
      </w:r>
    </w:p>
    <w:p w:rsidR="00000000" w:rsidRDefault="00A26118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03.01.24 г.</w:t>
      </w:r>
    </w:p>
    <w:p w:rsidR="00000000" w:rsidRDefault="00A26118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29.06.24 г.</w:t>
      </w:r>
    </w:p>
    <w:p w:rsidR="00000000" w:rsidRDefault="00A26118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28.04.25 г.</w:t>
      </w:r>
    </w:p>
    <w:p w:rsidR="00000000" w:rsidRDefault="00A26118">
      <w:pPr>
        <w:pStyle w:val="pj"/>
      </w:pPr>
      <w:r>
        <w:rPr>
          <w:rStyle w:val="s0"/>
        </w:rP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6118" w:rsidRDefault="00A26118" w:rsidP="00A26118">
      <w:r>
        <w:separator/>
      </w:r>
    </w:p>
  </w:endnote>
  <w:endnote w:type="continuationSeparator" w:id="0">
    <w:p w:rsidR="00A26118" w:rsidRDefault="00A26118" w:rsidP="00A261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6118" w:rsidRDefault="00A2611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6118" w:rsidRDefault="00A2611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6118" w:rsidRDefault="00A2611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6118" w:rsidRDefault="00A26118" w:rsidP="00A26118">
      <w:r>
        <w:separator/>
      </w:r>
    </w:p>
  </w:footnote>
  <w:footnote w:type="continuationSeparator" w:id="0">
    <w:p w:rsidR="00A26118" w:rsidRDefault="00A26118" w:rsidP="00A261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6118" w:rsidRDefault="00A2611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6118" w:rsidRDefault="00A26118" w:rsidP="00A261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6118" w:rsidRPr="00A26118" w:rsidRDefault="00A26118" w:rsidP="00A261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14 марта 2012 года № 285 «Об Энергетическом совете при Президенте Республики Казахстан» (с изменениями и дополнениями по состоянию на 28.04.2025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6118" w:rsidRDefault="00A2611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6118"/>
    <w:rsid w:val="00A26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61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61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61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611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61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61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61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611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498726" TargetMode="External"/><Relationship Id="rId18" Type="http://schemas.openxmlformats.org/officeDocument/2006/relationships/hyperlink" Target="http://online.zakon.kz/Document/?doc_id=34077013" TargetMode="External"/><Relationship Id="rId26" Type="http://schemas.openxmlformats.org/officeDocument/2006/relationships/hyperlink" Target="http://online.zakon.kz/Document/?doc_id=36595006" TargetMode="External"/><Relationship Id="rId39" Type="http://schemas.openxmlformats.org/officeDocument/2006/relationships/footer" Target="footer1.xml"/><Relationship Id="rId21" Type="http://schemas.openxmlformats.org/officeDocument/2006/relationships/hyperlink" Target="http://online.zakon.kz/Document/?doc_id=32895692" TargetMode="External"/><Relationship Id="rId34" Type="http://schemas.openxmlformats.org/officeDocument/2006/relationships/hyperlink" Target="http://online.zakon.kz/Document/?doc_id=37032792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3137222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952134" TargetMode="External"/><Relationship Id="rId20" Type="http://schemas.openxmlformats.org/officeDocument/2006/relationships/hyperlink" Target="http://online.zakon.kz/Document/?doc_id=33251632" TargetMode="External"/><Relationship Id="rId29" Type="http://schemas.openxmlformats.org/officeDocument/2006/relationships/hyperlink" Target="http://online.zakon.kz/Document/?doc_id=35009081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125209" TargetMode="External"/><Relationship Id="rId24" Type="http://schemas.openxmlformats.org/officeDocument/2006/relationships/hyperlink" Target="http://online.zakon.kz/Document/?doc_id=31527840" TargetMode="External"/><Relationship Id="rId32" Type="http://schemas.openxmlformats.org/officeDocument/2006/relationships/hyperlink" Target="http://online.zakon.kz/Document/?doc_id=39337486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782793" TargetMode="External"/><Relationship Id="rId23" Type="http://schemas.openxmlformats.org/officeDocument/2006/relationships/hyperlink" Target="http://online.zakon.kz/Document/?doc_id=31373146" TargetMode="External"/><Relationship Id="rId28" Type="http://schemas.openxmlformats.org/officeDocument/2006/relationships/hyperlink" Target="http://online.zakon.kz/Document/?doc_id=37081912" TargetMode="External"/><Relationship Id="rId36" Type="http://schemas.openxmlformats.org/officeDocument/2006/relationships/hyperlink" Target="http://online.zakon.kz/Document/?doc_id=35269654" TargetMode="External"/><Relationship Id="rId10" Type="http://schemas.openxmlformats.org/officeDocument/2006/relationships/hyperlink" Target="http://online.zakon.kz/Document/?doc_id=39526423" TargetMode="External"/><Relationship Id="rId19" Type="http://schemas.openxmlformats.org/officeDocument/2006/relationships/hyperlink" Target="http://online.zakon.kz/Document/?doc_id=34077013" TargetMode="External"/><Relationship Id="rId31" Type="http://schemas.openxmlformats.org/officeDocument/2006/relationships/hyperlink" Target="http://online.zakon.kz/Document/?doc_id=38527901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20152" TargetMode="External"/><Relationship Id="rId14" Type="http://schemas.openxmlformats.org/officeDocument/2006/relationships/hyperlink" Target="http://online.zakon.kz/Document/?doc_id=36181141" TargetMode="External"/><Relationship Id="rId22" Type="http://schemas.openxmlformats.org/officeDocument/2006/relationships/hyperlink" Target="http://online.zakon.kz/Document/?doc_id=32895692" TargetMode="External"/><Relationship Id="rId27" Type="http://schemas.openxmlformats.org/officeDocument/2006/relationships/hyperlink" Target="http://online.zakon.kz/Document/?doc_id=36040052" TargetMode="External"/><Relationship Id="rId30" Type="http://schemas.openxmlformats.org/officeDocument/2006/relationships/hyperlink" Target="http://online.zakon.kz/Document/?doc_id=39818801" TargetMode="External"/><Relationship Id="rId35" Type="http://schemas.openxmlformats.org/officeDocument/2006/relationships/hyperlink" Target="http://online.zakon.kz/Document/?doc_id=37602834" TargetMode="External"/><Relationship Id="rId43" Type="http://schemas.openxmlformats.org/officeDocument/2006/relationships/fontTable" Target="fontTable.xml"/><Relationship Id="rId8" Type="http://schemas.openxmlformats.org/officeDocument/2006/relationships/hyperlink" Target="http://online.zakon.kz/Document/?doc_id=3152632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6110877" TargetMode="External"/><Relationship Id="rId17" Type="http://schemas.openxmlformats.org/officeDocument/2006/relationships/hyperlink" Target="http://online.zakon.kz/Document/?doc_id=33827741" TargetMode="External"/><Relationship Id="rId25" Type="http://schemas.openxmlformats.org/officeDocument/2006/relationships/hyperlink" Target="http://online.zakon.kz/Document/?doc_id=31620518" TargetMode="External"/><Relationship Id="rId33" Type="http://schemas.openxmlformats.org/officeDocument/2006/relationships/hyperlink" Target="http://online.zakon.kz/Document/?doc_id=37014678" TargetMode="External"/><Relationship Id="rId38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328</Words>
  <Characters>4064</Characters>
  <Application>Microsoft Office Word</Application>
  <DocSecurity>0</DocSecurity>
  <Lines>33</Lines>
  <Paragraphs>8</Paragraphs>
  <ScaleCrop>false</ScaleCrop>
  <Company/>
  <LinksUpToDate>false</LinksUpToDate>
  <CharactersWithSpaces>4384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2025-06-16T23:32:00Z</dcterms:created>
  <dcterms:modified xsi:type="dcterms:W3CDTF">2025-06-16T23:32:00Z</dcterms:modified>
</cp:coreProperties>
</file>