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C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июня 2012 года № 772 «Об утверждении Правил проведения временного управления хлопкоперерабатывающей организацией» (утратило силу)</w:t>
      </w:r>
    </w:p>
    <w:p w:rsidR="00000000" w:rsidRDefault="00D17C64">
      <w:r>
        <w:t> </w:t>
      </w:r>
    </w:p>
    <w:p w:rsidR="00000000" w:rsidRDefault="00D17C64">
      <w:pPr>
        <w:ind w:firstLine="400"/>
        <w:jc w:val="both"/>
      </w:pPr>
      <w:r>
        <w:rPr>
          <w:rStyle w:val="s0"/>
        </w:rPr>
        <w:t>Опубликовано: «Казахстанская правда» от 15 августа 2012 г. № 268-270 (27087-27089); САПП Республики Казахстан, 2012 г., № 56, ст. 767</w:t>
      </w:r>
    </w:p>
    <w:p w:rsidR="00000000" w:rsidRDefault="00D17C64">
      <w:r>
        <w:t> </w:t>
      </w:r>
    </w:p>
    <w:p w:rsidR="00000000" w:rsidRDefault="00D17C6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29 декабря 2015 года № 1108</w:t>
      </w:r>
    </w:p>
    <w:p w:rsidR="00000000" w:rsidRDefault="00D17C6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C64" w:rsidRDefault="00D17C64" w:rsidP="00D17C64">
      <w:r>
        <w:separator/>
      </w:r>
    </w:p>
  </w:endnote>
  <w:endnote w:type="continuationSeparator" w:id="0">
    <w:p w:rsidR="00D17C64" w:rsidRDefault="00D17C64" w:rsidP="00D17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64" w:rsidRDefault="00D17C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64" w:rsidRDefault="00D17C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64" w:rsidRDefault="00D17C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C64" w:rsidRDefault="00D17C64" w:rsidP="00D17C64">
      <w:r>
        <w:separator/>
      </w:r>
    </w:p>
  </w:footnote>
  <w:footnote w:type="continuationSeparator" w:id="0">
    <w:p w:rsidR="00D17C64" w:rsidRDefault="00D17C64" w:rsidP="00D17C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64" w:rsidRDefault="00D17C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64" w:rsidRDefault="00D17C64" w:rsidP="00D17C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C64" w:rsidRPr="00D17C64" w:rsidRDefault="00D17C64" w:rsidP="00D17C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09.06.2012 № 772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C64" w:rsidRDefault="00D17C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C64"/>
    <w:rsid w:val="00D17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C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C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C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C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C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C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C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C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275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443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09.06.2012 № 772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2023-12-12T09:36:00Z</dcterms:created>
  <dcterms:modified xsi:type="dcterms:W3CDTF">2023-12-12T09:36:00Z</dcterms:modified>
</cp:coreProperties>
</file>