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893">
      <w:pPr>
        <w:pStyle w:val="pr"/>
      </w:pPr>
      <w:bookmarkStart w:id="0" w:name="_GoBack"/>
      <w:bookmarkEnd w:id="0"/>
      <w:r>
        <w:t>06.09.2012</w:t>
      </w:r>
    </w:p>
    <w:p w:rsidR="00000000" w:rsidRDefault="00491893">
      <w:pPr>
        <w:pStyle w:val="pc"/>
      </w:pPr>
      <w:r>
        <w:rPr>
          <w:rStyle w:val="s1"/>
        </w:rPr>
        <w:t>Произведен ряд новых кадровых назначений в органах прокуратуры республики</w:t>
      </w:r>
    </w:p>
    <w:p w:rsidR="00000000" w:rsidRDefault="00491893">
      <w:pPr>
        <w:pStyle w:val="pj"/>
      </w:pPr>
      <w:r>
        <w:rPr>
          <w:rStyle w:val="s0"/>
        </w:rPr>
        <w:t> </w:t>
      </w:r>
    </w:p>
    <w:p w:rsidR="00000000" w:rsidRDefault="00491893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76475" cy="1390650"/>
            <wp:effectExtent l="0" t="0" r="9525" b="0"/>
            <wp:wrapSquare wrapText="bothSides"/>
            <wp:docPr id="2" name="Рисунок 2" descr="http://192.168.0.93/api/DocumentObject/GetImageAsync?ImageId=40495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9565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Распоряжением Главы государства на должность заместителя Генерального Прокурора назначен </w:t>
      </w:r>
      <w:hyperlink r:id="rId8" w:history="1">
        <w:r>
          <w:rPr>
            <w:rStyle w:val="a4"/>
            <w:b/>
            <w:bCs/>
          </w:rPr>
          <w:t>Асанов Жакип Кажманович</w:t>
        </w:r>
      </w:hyperlink>
      <w:r>
        <w:rPr>
          <w:rStyle w:val="s0"/>
          <w:b/>
          <w:bCs/>
        </w:rPr>
        <w:t xml:space="preserve">, </w:t>
      </w:r>
      <w:r>
        <w:rPr>
          <w:rStyle w:val="s0"/>
        </w:rPr>
        <w:t xml:space="preserve">передает zakon.kz со ссылкой на пресс-службу Генеральной прокуратуры. </w:t>
      </w:r>
    </w:p>
    <w:p w:rsidR="00000000" w:rsidRDefault="00491893">
      <w:pPr>
        <w:pStyle w:val="pj"/>
      </w:pPr>
      <w:hyperlink r:id="rId9" w:history="1">
        <w:r>
          <w:rPr>
            <w:rStyle w:val="a4"/>
          </w:rPr>
          <w:t>Амрин Аскар Кеменгерович</w:t>
        </w:r>
      </w:hyperlink>
      <w:r>
        <w:rPr>
          <w:rStyle w:val="s0"/>
        </w:rPr>
        <w:t xml:space="preserve"> приказом Генерального Прокурора Республики Казахстан по согласованию с</w:t>
      </w:r>
      <w:r>
        <w:rPr>
          <w:rStyle w:val="s0"/>
        </w:rPr>
        <w:t xml:space="preserve"> Президентом Республики Казахстан назначен руководителем Аппарата Генерального Прокурора.</w:t>
      </w:r>
    </w:p>
    <w:p w:rsidR="00000000" w:rsidRDefault="00491893">
      <w:pPr>
        <w:pStyle w:val="pj"/>
      </w:pPr>
      <w:hyperlink r:id="rId10" w:history="1">
        <w:r>
          <w:rPr>
            <w:rStyle w:val="a4"/>
          </w:rPr>
          <w:t>Секишев Аскар Асанханович</w:t>
        </w:r>
      </w:hyperlink>
      <w:r>
        <w:rPr>
          <w:rStyle w:val="s0"/>
        </w:rPr>
        <w:t xml:space="preserve"> распоряжением Главы государства освобожден от занимаемой должности заместит</w:t>
      </w:r>
      <w:r>
        <w:rPr>
          <w:rStyle w:val="s0"/>
        </w:rPr>
        <w:t xml:space="preserve">еля Генерального Прокурора и приказом Генерального Прокурора Республики Казахстан по согласованию с Президентом Республики Казахстан назначен прокурором Карагандинской области. </w:t>
      </w:r>
    </w:p>
    <w:p w:rsidR="00000000" w:rsidRDefault="00491893">
      <w:pPr>
        <w:pStyle w:val="pj"/>
      </w:pPr>
      <w:r>
        <w:rPr>
          <w:rStyle w:val="s0"/>
        </w:rPr>
        <w:t xml:space="preserve">Также приказами Генерального Прокурора Республики Казахстан по согласованию с </w:t>
      </w:r>
      <w:r>
        <w:rPr>
          <w:rStyle w:val="s0"/>
        </w:rPr>
        <w:t>Президентом Республики Казахстан назначены прокуроры ряда областей.</w:t>
      </w:r>
    </w:p>
    <w:p w:rsidR="00000000" w:rsidRDefault="00491893">
      <w:pPr>
        <w:pStyle w:val="pj"/>
      </w:pPr>
      <w:r>
        <w:rPr>
          <w:rStyle w:val="s0"/>
        </w:rPr>
        <w:t xml:space="preserve">Так, </w:t>
      </w:r>
      <w:hyperlink r:id="rId11" w:history="1">
        <w:r>
          <w:rPr>
            <w:rStyle w:val="a4"/>
          </w:rPr>
          <w:t>Караманов Серик Садвакасович</w:t>
        </w:r>
      </w:hyperlink>
      <w:r>
        <w:rPr>
          <w:rStyle w:val="s0"/>
        </w:rPr>
        <w:t xml:space="preserve"> назначен прокурором Западно-Казахстанской области; </w:t>
      </w:r>
    </w:p>
    <w:p w:rsidR="00000000" w:rsidRDefault="00491893">
      <w:pPr>
        <w:pStyle w:val="pj"/>
      </w:pPr>
      <w:r>
        <w:rPr>
          <w:rStyle w:val="s0"/>
        </w:rPr>
        <w:t>Кайбжанов Марат Жолмагамбетович назна</w:t>
      </w:r>
      <w:r>
        <w:rPr>
          <w:rStyle w:val="s0"/>
        </w:rPr>
        <w:t xml:space="preserve">чен прокурором Костанайской области; </w:t>
      </w:r>
    </w:p>
    <w:p w:rsidR="00000000" w:rsidRDefault="00491893">
      <w:pPr>
        <w:pStyle w:val="pj"/>
      </w:pPr>
      <w:r>
        <w:rPr>
          <w:rStyle w:val="s0"/>
        </w:rPr>
        <w:t>Таймбетов Багбан освобожден от занимаемой должности прокурора Жамбылской области и назначен прокурором Восточно-Казахстанской области;</w:t>
      </w:r>
    </w:p>
    <w:p w:rsidR="00000000" w:rsidRDefault="00491893">
      <w:pPr>
        <w:pStyle w:val="pj"/>
      </w:pPr>
      <w:hyperlink r:id="rId12" w:history="1">
        <w:r>
          <w:rPr>
            <w:rStyle w:val="a4"/>
          </w:rPr>
          <w:t>Сыбанкулов Ернат М</w:t>
        </w:r>
        <w:r>
          <w:rPr>
            <w:rStyle w:val="a4"/>
          </w:rPr>
          <w:t>ухамбеткалиевич</w:t>
        </w:r>
      </w:hyperlink>
      <w:r>
        <w:rPr>
          <w:rStyle w:val="s0"/>
        </w:rPr>
        <w:t xml:space="preserve"> назначен прокурором Жамбылской области;</w:t>
      </w:r>
    </w:p>
    <w:p w:rsidR="00000000" w:rsidRDefault="00491893">
      <w:pPr>
        <w:pStyle w:val="pj"/>
      </w:pPr>
      <w:hyperlink r:id="rId13" w:history="1">
        <w:r>
          <w:rPr>
            <w:rStyle w:val="a4"/>
          </w:rPr>
          <w:t>Иманов Ибрагим Альжанович</w:t>
        </w:r>
      </w:hyperlink>
      <w:r>
        <w:rPr>
          <w:rStyle w:val="s0"/>
        </w:rPr>
        <w:t xml:space="preserve"> назначен прокурором Южно-Казахстанской области;</w:t>
      </w:r>
    </w:p>
    <w:p w:rsidR="00000000" w:rsidRDefault="00491893">
      <w:pPr>
        <w:pStyle w:val="pj"/>
      </w:pPr>
      <w:hyperlink r:id="rId14" w:history="1">
        <w:r>
          <w:rPr>
            <w:rStyle w:val="a4"/>
          </w:rPr>
          <w:t>Исадилов Муратбек Кусаинович</w:t>
        </w:r>
      </w:hyperlink>
      <w:r>
        <w:rPr>
          <w:rStyle w:val="s0"/>
        </w:rPr>
        <w:t xml:space="preserve"> назначен прокурором Акмолинской области;</w:t>
      </w:r>
    </w:p>
    <w:p w:rsidR="00000000" w:rsidRDefault="00491893">
      <w:pPr>
        <w:pStyle w:val="pj"/>
      </w:pPr>
      <w:r>
        <w:rPr>
          <w:rStyle w:val="s0"/>
        </w:rPr>
        <w:t>Зайтлер Степан Степанович назначен прокурором Северо-Казахстанской области.</w:t>
      </w:r>
    </w:p>
    <w:p w:rsidR="00000000" w:rsidRDefault="00491893">
      <w:pPr>
        <w:pStyle w:val="p"/>
      </w:pPr>
      <w:r>
        <w:t> </w:t>
      </w:r>
    </w:p>
    <w:p w:rsidR="00000000" w:rsidRDefault="00491893">
      <w:pPr>
        <w:pStyle w:val="p"/>
      </w:pPr>
      <w:r>
        <w:rPr>
          <w:sz w:val="20"/>
          <w:szCs w:val="20"/>
        </w:rPr>
        <w:t> </w:t>
      </w:r>
    </w:p>
    <w:p w:rsidR="00000000" w:rsidRDefault="00491893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5" w:history="1">
        <w:r>
          <w:rPr>
            <w:rStyle w:val="a4"/>
            <w:sz w:val="20"/>
            <w:szCs w:val="20"/>
          </w:rPr>
          <w:t>https:/</w:t>
        </w:r>
        <w:r>
          <w:rPr>
            <w:rStyle w:val="a4"/>
            <w:sz w:val="20"/>
            <w:szCs w:val="20"/>
          </w:rPr>
          <w:t>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893" w:rsidRDefault="00491893" w:rsidP="00491893">
      <w:r>
        <w:separator/>
      </w:r>
    </w:p>
  </w:endnote>
  <w:endnote w:type="continuationSeparator" w:id="0">
    <w:p w:rsidR="00491893" w:rsidRDefault="00491893" w:rsidP="00491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893" w:rsidRDefault="004918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893" w:rsidRDefault="004918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893" w:rsidRDefault="004918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893" w:rsidRDefault="00491893" w:rsidP="00491893">
      <w:r>
        <w:separator/>
      </w:r>
    </w:p>
  </w:footnote>
  <w:footnote w:type="continuationSeparator" w:id="0">
    <w:p w:rsidR="00491893" w:rsidRDefault="00491893" w:rsidP="004918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893" w:rsidRDefault="004918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893" w:rsidRDefault="00491893" w:rsidP="004918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893" w:rsidRDefault="00491893" w:rsidP="004918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Произведен ряд новых кадровых назначений в органах прокуратуры республики</w:t>
    </w:r>
  </w:p>
  <w:p w:rsidR="00491893" w:rsidRPr="00491893" w:rsidRDefault="00491893" w:rsidP="004918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06.09.2012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893" w:rsidRDefault="004918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893"/>
    <w:rsid w:val="00491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18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8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8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8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918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8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8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8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020" TargetMode="External"/><Relationship Id="rId13" Type="http://schemas.openxmlformats.org/officeDocument/2006/relationships/hyperlink" Target="http://online.zakon.kz/Document/?doc_id=3124926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http://192.168.0.93/api/DocumentObject/GetImageAsync?ImageId=40495653" TargetMode="External"/><Relationship Id="rId12" Type="http://schemas.openxmlformats.org/officeDocument/2006/relationships/hyperlink" Target="http://online.zakon.kz/Document/?doc_id=312513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891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zakon.kz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41368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6923" TargetMode="External"/><Relationship Id="rId14" Type="http://schemas.openxmlformats.org/officeDocument/2006/relationships/hyperlink" Target="http://online.zakon.kz/Document/?doc_id=3124896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1892</Characters>
  <Application>Microsoft Office Word</Application>
  <DocSecurity>0</DocSecurity>
  <Lines>15</Lines>
  <Paragraphs>4</Paragraphs>
  <ScaleCrop>false</ScaleCrop>
  <Company/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2025-06-09T11:00:00Z</dcterms:created>
  <dcterms:modified xsi:type="dcterms:W3CDTF">2025-06-09T11:00:00Z</dcterms:modified>
</cp:coreProperties>
</file>