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519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индустрии и новых технологий Республики Казахстан от 29 июня 2012 года № 222 и Министра экономического развития и торговли Республики Казахстан от 31 июля 2012 года № 230 «Об утверждении форм проверочных листов и критериев оценки</w:t>
      </w:r>
      <w:r>
        <w:rPr>
          <w:rStyle w:val="s0"/>
          <w:b/>
          <w:bCs/>
        </w:rPr>
        <w:t xml:space="preserve"> степени риска в сфере частного предпринимательства в области энергосбережения и повышения энергоэффективности» (утратил силу)</w:t>
      </w:r>
    </w:p>
    <w:p w:rsidR="00000000" w:rsidRDefault="00425191">
      <w:r>
        <w:t> </w:t>
      </w:r>
    </w:p>
    <w:p w:rsidR="00000000" w:rsidRDefault="00425191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28 августа 2012 года под № 7882</w:t>
      </w:r>
    </w:p>
    <w:p w:rsidR="00000000" w:rsidRDefault="00425191">
      <w:r>
        <w:t> </w:t>
      </w:r>
    </w:p>
    <w:p w:rsidR="00000000" w:rsidRDefault="00425191">
      <w:pPr>
        <w:ind w:firstLine="400"/>
        <w:jc w:val="both"/>
      </w:pPr>
      <w:r>
        <w:rPr>
          <w:rStyle w:val="s0"/>
        </w:rPr>
        <w:t>Опубликован: «Казахстанская правда» от 19 сентября 2012 г. № 316-317 (27135-27136)</w:t>
      </w:r>
    </w:p>
    <w:p w:rsidR="00000000" w:rsidRDefault="00425191">
      <w:r>
        <w:t> </w:t>
      </w:r>
    </w:p>
    <w:p w:rsidR="00000000" w:rsidRDefault="0042519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Министра по инвестициям и развитию РК от 29 июня 2015 года № 731 и Министра национальной экономики РК от 20 июля 2015 года № 544</w:t>
      </w:r>
    </w:p>
    <w:p w:rsidR="00000000" w:rsidRDefault="0042519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5191" w:rsidRDefault="00425191" w:rsidP="00425191">
      <w:r>
        <w:separator/>
      </w:r>
    </w:p>
  </w:endnote>
  <w:endnote w:type="continuationSeparator" w:id="0">
    <w:p w:rsidR="00425191" w:rsidRDefault="00425191" w:rsidP="00425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191" w:rsidRDefault="004251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191" w:rsidRDefault="004251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191" w:rsidRDefault="004251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5191" w:rsidRDefault="00425191" w:rsidP="00425191">
      <w:r>
        <w:separator/>
      </w:r>
    </w:p>
  </w:footnote>
  <w:footnote w:type="continuationSeparator" w:id="0">
    <w:p w:rsidR="00425191" w:rsidRDefault="00425191" w:rsidP="004251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191" w:rsidRDefault="004251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191" w:rsidRDefault="00425191" w:rsidP="004251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5191" w:rsidRPr="00425191" w:rsidRDefault="00425191" w:rsidP="004251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СОВМЕСТНЫЙ ПРИКАЗ МИНИСТРА ИНДУСТРИИ И НОВЫХ ТЕХНОЛОГИЙ 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191" w:rsidRDefault="004251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5191"/>
    <w:rsid w:val="00425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51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51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51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51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51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51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51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51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0781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739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СОВМЕСТНЫЙ ПРИКАЗ МИНИСТРА ИНДУСТРИИ И НОВЫХ ТЕХНОЛОГИЙ ...... (©Paragraph 2023)</dc:title>
  <dc:subject/>
  <dc:creator>Сергей М</dc:creator>
  <cp:keywords/>
  <dc:description/>
  <cp:lastModifiedBy>Сергей М</cp:lastModifiedBy>
  <cp:revision>2</cp:revision>
  <dcterms:created xsi:type="dcterms:W3CDTF">2023-11-14T02:40:00Z</dcterms:created>
  <dcterms:modified xsi:type="dcterms:W3CDTF">2023-11-14T02:40:00Z</dcterms:modified>
</cp:coreProperties>
</file>