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0E6">
      <w:pPr>
        <w:jc w:val="center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31 января 2012 года № 32</w:t>
      </w:r>
      <w:r>
        <w:br/>
      </w:r>
      <w:r>
        <w:rPr>
          <w:rStyle w:val="s1"/>
        </w:rPr>
        <w:t>Об утверждении Правил по нотариальному делопроизводству</w:t>
      </w:r>
    </w:p>
    <w:p w:rsidR="00000000" w:rsidRDefault="00AE50E6">
      <w:pPr>
        <w:jc w:val="center"/>
      </w:pPr>
      <w:r>
        <w:t> </w:t>
      </w:r>
    </w:p>
    <w:p w:rsidR="00000000" w:rsidRDefault="00AE50E6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31 августа 2012 года</w:t>
      </w:r>
    </w:p>
    <w:p w:rsidR="00000000" w:rsidRDefault="00AE50E6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320000" w:history="1">
        <w:r>
          <w:rPr>
            <w:rStyle w:val="a4"/>
          </w:rPr>
          <w:t>подпунктом 3) статьи 32</w:t>
        </w:r>
      </w:hyperlink>
      <w:r>
        <w:rPr>
          <w:rStyle w:val="s0"/>
        </w:rPr>
        <w:t xml:space="preserve"> Закона Республики Казахстан «О нотариате»,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нотариальному делопроизводств</w:t>
      </w:r>
      <w:r>
        <w:rPr>
          <w:rStyle w:val="s0"/>
        </w:rPr>
        <w:t>у.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23 августа 2011 года № 294 «Об утверждении Инструкции по нотариальному делопроизводству» (зарегистрированный в Р</w:t>
      </w:r>
      <w:r>
        <w:rPr>
          <w:rStyle w:val="s0"/>
        </w:rPr>
        <w:t>еестре государственной регистрации нормативных правовых актов за № 7182).</w:t>
      </w:r>
    </w:p>
    <w:p w:rsidR="00000000" w:rsidRDefault="00AE50E6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председателя Комитета регистрационной службы и оказания правовой помощи Министерства юстиции Республики Казахстан.</w:t>
      </w:r>
    </w:p>
    <w:p w:rsidR="00000000" w:rsidRDefault="00AE50E6">
      <w:pPr>
        <w:ind w:firstLine="400"/>
        <w:jc w:val="both"/>
      </w:pPr>
      <w:r>
        <w:rPr>
          <w:rStyle w:val="s0"/>
        </w:rPr>
        <w:t>4. Насто</w:t>
      </w:r>
      <w:r>
        <w:rPr>
          <w:rStyle w:val="s0"/>
        </w:rPr>
        <w:t xml:space="preserve">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jc w:val="right"/>
            </w:pPr>
            <w:r>
              <w:rPr>
                <w:rStyle w:val="s0"/>
                <w:b/>
                <w:bCs/>
              </w:rPr>
              <w:t>Б. Имашев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r>
        <w:rPr>
          <w:rStyle w:val="s0"/>
        </w:rPr>
        <w:t>«СОГЛАСОВАН»</w:t>
      </w:r>
    </w:p>
    <w:p w:rsidR="00000000" w:rsidRDefault="00AE50E6">
      <w:r>
        <w:rPr>
          <w:rStyle w:val="s0"/>
        </w:rPr>
        <w:t>Министр культуры и информации</w:t>
      </w:r>
    </w:p>
    <w:p w:rsidR="00000000" w:rsidRDefault="00AE50E6">
      <w:r>
        <w:rPr>
          <w:rStyle w:val="s0"/>
        </w:rPr>
        <w:t>Республики Казахстан</w:t>
      </w:r>
    </w:p>
    <w:p w:rsidR="00000000" w:rsidRDefault="00AE50E6">
      <w:r>
        <w:rPr>
          <w:rStyle w:val="s0"/>
        </w:rPr>
        <w:t>________________ Д. Мынбай</w:t>
      </w:r>
    </w:p>
    <w:p w:rsidR="00000000" w:rsidRDefault="00AE50E6">
      <w:r>
        <w:rPr>
          <w:rStyle w:val="s0"/>
        </w:rPr>
        <w:t>01 февраля 2012 год</w:t>
      </w:r>
    </w:p>
    <w:p w:rsidR="00000000" w:rsidRDefault="00AE50E6">
      <w:r>
        <w:rPr>
          <w:rStyle w:val="s0"/>
        </w:rPr>
        <w:t> </w:t>
      </w:r>
    </w:p>
    <w:p w:rsidR="00000000" w:rsidRDefault="00AE50E6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bookmarkStart w:id="2" w:name="OLE_LINK2"/>
    <w:bookmarkStart w:id="3" w:name="OLE_LINK1"/>
    <w:bookmarkEnd w:id="2"/>
    <w:bookmarkEnd w:id="3"/>
    <w:p w:rsidR="00000000" w:rsidRDefault="00AE50E6">
      <w:pPr>
        <w:jc w:val="right"/>
      </w:pPr>
      <w:r>
        <w:fldChar w:fldCharType="begin"/>
      </w:r>
      <w:r>
        <w:instrText xml:space="preserve"> </w:instrText>
      </w:r>
      <w:r>
        <w:instrText>HYPERLINK "" \l "sub0"</w:instrText>
      </w:r>
      <w:r>
        <w:instrText xml:space="preserve"> </w:instrText>
      </w:r>
      <w:r>
        <w:fldChar w:fldCharType="separate"/>
      </w:r>
      <w:r>
        <w:rPr>
          <w:rStyle w:val="a4"/>
        </w:rPr>
        <w:t>приказом</w:t>
      </w:r>
      <w:r>
        <w:fldChar w:fldCharType="end"/>
      </w:r>
      <w:r>
        <w:rPr>
          <w:rStyle w:val="s0"/>
        </w:rPr>
        <w:t xml:space="preserve"> Министра юстиции</w:t>
      </w:r>
    </w:p>
    <w:p w:rsidR="00000000" w:rsidRDefault="00AE50E6">
      <w:pPr>
        <w:jc w:val="right"/>
      </w:pPr>
      <w:r>
        <w:rPr>
          <w:rStyle w:val="s0"/>
        </w:rPr>
        <w:t>Республики Казахстан</w:t>
      </w:r>
    </w:p>
    <w:p w:rsidR="00000000" w:rsidRDefault="00AE50E6">
      <w:pPr>
        <w:jc w:val="right"/>
      </w:pPr>
      <w:r>
        <w:rPr>
          <w:rStyle w:val="s0"/>
        </w:rPr>
        <w:t>31 января 2012 года № 32</w:t>
      </w:r>
    </w:p>
    <w:p w:rsidR="00000000" w:rsidRDefault="00AE50E6">
      <w:pPr>
        <w:jc w:val="center"/>
      </w:pPr>
      <w:r>
        <w:t> </w:t>
      </w:r>
    </w:p>
    <w:p w:rsidR="00000000" w:rsidRDefault="00AE50E6">
      <w:pPr>
        <w:jc w:val="center"/>
      </w:pPr>
      <w:r>
        <w:rPr>
          <w:rStyle w:val="s1"/>
        </w:rPr>
        <w:t xml:space="preserve">Правила </w:t>
      </w:r>
    </w:p>
    <w:p w:rsidR="00000000" w:rsidRDefault="00AE50E6">
      <w:pPr>
        <w:jc w:val="center"/>
      </w:pPr>
      <w:r>
        <w:rPr>
          <w:rStyle w:val="s1"/>
        </w:rPr>
        <w:t>по нотариальному делопроизводству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1"/>
        </w:rPr>
        <w:t>1. Общие положения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1. Настоящие правила по нотариальному делопроизводству (далее - Правила) разработаны в соответствии со </w:t>
      </w:r>
      <w:hyperlink r:id="rId10" w:anchor="sub_id=40000" w:history="1">
        <w:r>
          <w:rPr>
            <w:rStyle w:val="a4"/>
          </w:rPr>
          <w:t>статьей 4</w:t>
        </w:r>
      </w:hyperlink>
      <w:r>
        <w:rPr>
          <w:rStyle w:val="s0"/>
        </w:rPr>
        <w:t xml:space="preserve"> Закона Республики Казахстан «О нотариате» (далее - Закон).</w:t>
      </w:r>
    </w:p>
    <w:p w:rsidR="00000000" w:rsidRDefault="00AE50E6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 xml:space="preserve">авила устанавливают единый порядок ведения нотариального делопроизводства, электронного реестра в </w:t>
      </w:r>
      <w:hyperlink r:id="rId11" w:history="1">
        <w:r>
          <w:rPr>
            <w:rStyle w:val="a4"/>
          </w:rPr>
          <w:t>Единой нотариальной информационной системе</w:t>
        </w:r>
      </w:hyperlink>
      <w:r>
        <w:rPr>
          <w:rStyle w:val="s0"/>
        </w:rPr>
        <w:t xml:space="preserve"> (далее - электронный реестр ЕНИС):</w:t>
      </w:r>
    </w:p>
    <w:p w:rsidR="00000000" w:rsidRDefault="00AE50E6">
      <w:pPr>
        <w:ind w:firstLine="400"/>
        <w:jc w:val="both"/>
      </w:pPr>
      <w:r>
        <w:rPr>
          <w:rStyle w:val="s0"/>
        </w:rPr>
        <w:t>нотариусом, зан</w:t>
      </w:r>
      <w:r>
        <w:rPr>
          <w:rStyle w:val="s0"/>
        </w:rPr>
        <w:t>имающимся частной практикой (далее - частный нотариус);</w:t>
      </w:r>
    </w:p>
    <w:p w:rsidR="00000000" w:rsidRDefault="00AE50E6">
      <w:pPr>
        <w:ind w:firstLine="400"/>
        <w:jc w:val="both"/>
      </w:pPr>
      <w:r>
        <w:rPr>
          <w:rStyle w:val="s0"/>
        </w:rPr>
        <w:t>государственными нотариусами государственной нотариальной конторы (далее - государственный нотариус).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2. Нотариальное делопроизводство ведется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языках в Республике Казахстан» и </w:t>
      </w:r>
      <w:hyperlink r:id="rId13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Закона.</w:t>
      </w:r>
    </w:p>
    <w:p w:rsidR="00000000" w:rsidRDefault="00AE50E6">
      <w:pPr>
        <w:ind w:firstLine="400"/>
        <w:jc w:val="both"/>
      </w:pPr>
      <w:r>
        <w:rPr>
          <w:rStyle w:val="s0"/>
        </w:rPr>
        <w:t>3. Правила определяют порядок:</w:t>
      </w:r>
    </w:p>
    <w:p w:rsidR="00000000" w:rsidRDefault="00AE50E6">
      <w:pPr>
        <w:ind w:firstLine="400"/>
        <w:jc w:val="both"/>
      </w:pPr>
      <w:r>
        <w:rPr>
          <w:rStyle w:val="s0"/>
        </w:rPr>
        <w:t>1) приема, регистрации и отправление</w:t>
      </w:r>
      <w:r>
        <w:rPr>
          <w:rStyle w:val="s0"/>
        </w:rPr>
        <w:t xml:space="preserve"> документов;</w:t>
      </w:r>
    </w:p>
    <w:p w:rsidR="00000000" w:rsidRDefault="00AE50E6">
      <w:pPr>
        <w:ind w:firstLine="400"/>
        <w:jc w:val="both"/>
      </w:pPr>
      <w:r>
        <w:rPr>
          <w:rStyle w:val="s0"/>
        </w:rPr>
        <w:t>2) составления номенклатуры дел;</w:t>
      </w:r>
    </w:p>
    <w:p w:rsidR="00000000" w:rsidRDefault="00AE50E6">
      <w:pPr>
        <w:ind w:firstLine="400"/>
        <w:jc w:val="both"/>
      </w:pPr>
      <w:r>
        <w:rPr>
          <w:rStyle w:val="s0"/>
        </w:rPr>
        <w:t>3) формирования дел;</w:t>
      </w:r>
    </w:p>
    <w:p w:rsidR="00000000" w:rsidRDefault="00AE50E6">
      <w:pPr>
        <w:ind w:firstLine="400"/>
        <w:jc w:val="both"/>
      </w:pPr>
      <w:r>
        <w:rPr>
          <w:rStyle w:val="s0"/>
        </w:rPr>
        <w:t>4) оформления дел, составления описи дел;</w:t>
      </w:r>
    </w:p>
    <w:p w:rsidR="00000000" w:rsidRDefault="00AE50E6">
      <w:pPr>
        <w:ind w:firstLine="400"/>
        <w:jc w:val="both"/>
      </w:pPr>
      <w:r>
        <w:rPr>
          <w:rStyle w:val="s0"/>
        </w:rPr>
        <w:t>5) хранения документов;</w:t>
      </w:r>
    </w:p>
    <w:p w:rsidR="00000000" w:rsidRDefault="00AE50E6">
      <w:pPr>
        <w:ind w:firstLine="400"/>
        <w:jc w:val="both"/>
      </w:pPr>
      <w:r>
        <w:rPr>
          <w:rStyle w:val="s0"/>
        </w:rPr>
        <w:t>6) передачи дел в частный нотариальный или государственный архив, обеспечения сохранности архивных документов;</w:t>
      </w:r>
    </w:p>
    <w:p w:rsidR="00000000" w:rsidRDefault="00AE50E6">
      <w:pPr>
        <w:ind w:firstLine="400"/>
        <w:jc w:val="both"/>
      </w:pPr>
      <w:r>
        <w:rPr>
          <w:rStyle w:val="s0"/>
        </w:rPr>
        <w:t>7) уничтожения дел;</w:t>
      </w:r>
    </w:p>
    <w:p w:rsidR="00000000" w:rsidRDefault="00AE50E6">
      <w:pPr>
        <w:ind w:firstLine="400"/>
        <w:jc w:val="both"/>
      </w:pPr>
      <w:r>
        <w:rPr>
          <w:rStyle w:val="s0"/>
        </w:rPr>
        <w:t>8) ведения реестра регистрации нотариальных действий, регистрации нотариальных действий;</w:t>
      </w:r>
    </w:p>
    <w:p w:rsidR="00000000" w:rsidRDefault="00AE50E6">
      <w:pPr>
        <w:ind w:firstLine="400"/>
        <w:jc w:val="both"/>
      </w:pPr>
      <w:r>
        <w:rPr>
          <w:rStyle w:val="s0"/>
        </w:rPr>
        <w:t>9) оформления документов, предназначенных для совершения действий за границей;</w:t>
      </w:r>
    </w:p>
    <w:p w:rsidR="00000000" w:rsidRDefault="00AE50E6">
      <w:pPr>
        <w:ind w:firstLine="400"/>
        <w:jc w:val="both"/>
      </w:pPr>
      <w:r>
        <w:rPr>
          <w:rStyle w:val="s0"/>
        </w:rPr>
        <w:t>10) использования печати, штампов и бланков нотариуса;</w:t>
      </w:r>
    </w:p>
    <w:p w:rsidR="00000000" w:rsidRDefault="00AE50E6">
      <w:pPr>
        <w:ind w:firstLine="400"/>
        <w:jc w:val="both"/>
      </w:pPr>
      <w:r>
        <w:rPr>
          <w:rStyle w:val="s0"/>
        </w:rPr>
        <w:t>11) формирова</w:t>
      </w:r>
      <w:r>
        <w:rPr>
          <w:rStyle w:val="s0"/>
        </w:rPr>
        <w:t>ния и оформления наследственных дел. Учета завещаний.</w:t>
      </w:r>
    </w:p>
    <w:p w:rsidR="00000000" w:rsidRDefault="00AE50E6">
      <w:pPr>
        <w:ind w:firstLine="400"/>
        <w:jc w:val="both"/>
      </w:pPr>
      <w:r>
        <w:rPr>
          <w:rStyle w:val="s0"/>
        </w:rPr>
        <w:t>4. Организацию и правильное ведение делопроизводства, хранение, учет и использование нотариальных архивных документов, а также сдачу нотариальных документов в соответствующий архив на постоянное хранени</w:t>
      </w:r>
      <w:r>
        <w:rPr>
          <w:rStyle w:val="s0"/>
        </w:rPr>
        <w:t>е обеспечивает: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частный нотариус;</w:t>
      </w:r>
    </w:p>
    <w:p w:rsidR="00000000" w:rsidRDefault="00AE50E6">
      <w:pPr>
        <w:ind w:firstLine="400"/>
        <w:jc w:val="both"/>
      </w:pPr>
      <w:r>
        <w:rPr>
          <w:rStyle w:val="s0"/>
        </w:rPr>
        <w:t>государственный нотариус.</w:t>
      </w:r>
    </w:p>
    <w:p w:rsidR="00000000" w:rsidRDefault="00AE50E6">
      <w:pPr>
        <w:ind w:firstLine="400"/>
        <w:jc w:val="both"/>
      </w:pPr>
      <w:r>
        <w:rPr>
          <w:rStyle w:val="s0"/>
        </w:rPr>
        <w:t>5. При увольнении или переводе государственного нотариуса организацию и правильное ведение делопроизводства, хранение, учет и использование нотариальных архивных документов приказом территориально</w:t>
      </w:r>
      <w:r>
        <w:rPr>
          <w:rStyle w:val="s0"/>
        </w:rPr>
        <w:t>го органа юстиции возлагается на другого государственного нотариуса.</w:t>
      </w:r>
    </w:p>
    <w:p w:rsidR="00000000" w:rsidRDefault="00AE50E6">
      <w:pPr>
        <w:ind w:firstLine="400"/>
        <w:jc w:val="both"/>
      </w:pPr>
      <w:r>
        <w:rPr>
          <w:rStyle w:val="s0"/>
        </w:rPr>
        <w:t>В случае приостановления действия лицензии частного нотариуса, территориальный орган юстиции и нотариальная палата принимают меры по передаче документов другому нотариусу в порядке, преду</w:t>
      </w:r>
      <w:r>
        <w:rPr>
          <w:rStyle w:val="s0"/>
        </w:rPr>
        <w:t>смотренном настоящими Правилами.</w:t>
      </w:r>
    </w:p>
    <w:p w:rsidR="00000000" w:rsidRDefault="00AE50E6">
      <w:pPr>
        <w:ind w:firstLine="400"/>
        <w:jc w:val="both"/>
      </w:pPr>
      <w:r>
        <w:rPr>
          <w:rStyle w:val="s0"/>
        </w:rPr>
        <w:t>При прекращении действия лицензии нотариуса, занимающегося частной практикой, территориальный орган юстиции и нотариальная палата принимают меры по передаче документов в частный нотариальный архив.</w:t>
      </w:r>
    </w:p>
    <w:p w:rsidR="00000000" w:rsidRDefault="00AE50E6">
      <w:pPr>
        <w:ind w:firstLine="400"/>
        <w:jc w:val="both"/>
      </w:pPr>
      <w:r>
        <w:rPr>
          <w:rStyle w:val="s0"/>
        </w:rPr>
        <w:t>6. При прекращении действ</w:t>
      </w:r>
      <w:r>
        <w:rPr>
          <w:rStyle w:val="s0"/>
        </w:rPr>
        <w:t>ия лицензии частного нотариуса, право доступа к его данным, находящимся в электронном реестре ЕНИС, передаются в частный нотариальный архив.</w:t>
      </w:r>
    </w:p>
    <w:p w:rsidR="00000000" w:rsidRDefault="00AE50E6">
      <w:pPr>
        <w:ind w:firstLine="400"/>
        <w:jc w:val="both"/>
      </w:pPr>
      <w:r>
        <w:rPr>
          <w:rStyle w:val="s0"/>
        </w:rPr>
        <w:t>7. При прекращении или приостановлении действия лицензии частного нотариуса или увольнении, нахождения в отпуске го</w:t>
      </w:r>
      <w:r>
        <w:rPr>
          <w:rStyle w:val="s0"/>
        </w:rPr>
        <w:t>сударственного нотариуса Министерство юстиции Республики Казахстан блокирует возможность регистрации нотариальных действий в электронном реестре ЕНИС, путем введения данных о приказе (дата, номер приказа, срок и основание приостановления или увольнении, на</w:t>
      </w:r>
      <w:r>
        <w:rPr>
          <w:rStyle w:val="s0"/>
        </w:rPr>
        <w:t>хождении в отпуске).</w:t>
      </w:r>
    </w:p>
    <w:p w:rsidR="00000000" w:rsidRDefault="00AE50E6">
      <w:pPr>
        <w:ind w:firstLine="400"/>
        <w:jc w:val="both"/>
      </w:pPr>
      <w:r>
        <w:rPr>
          <w:rStyle w:val="s0"/>
        </w:rPr>
        <w:t>При восстановлении действия лицензии Министерством юстиции Республики Казахстан производится его разблокировка.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8. В случае остановки работы ЕНИС частный нотариус составляет акт о невозможности работы ЕНИС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Частный нотариус после устранения причин остановки работы ЕНИС, переносит записи, произведенные в реестре регистрации нотариальных действий, в электронный реестр ЕНИС не позднее двадцати четырех часов с мо</w:t>
      </w:r>
      <w:r>
        <w:rPr>
          <w:rStyle w:val="s0"/>
        </w:rPr>
        <w:t>мента восстановления работы ЕНИС.</w:t>
      </w:r>
    </w:p>
    <w:p w:rsidR="00000000" w:rsidRDefault="00AE50E6">
      <w:pPr>
        <w:ind w:firstLine="400"/>
        <w:jc w:val="both"/>
      </w:pPr>
      <w:r>
        <w:rPr>
          <w:rStyle w:val="s0"/>
        </w:rPr>
        <w:t>9. Использование частным и государственным нотариусом сведений из государственных электронных информационных ресурсов посредством ЕНИС в личных целях не допускается.</w:t>
      </w:r>
    </w:p>
    <w:p w:rsidR="00000000" w:rsidRDefault="00AE50E6">
      <w:pPr>
        <w:ind w:firstLine="400"/>
        <w:jc w:val="both"/>
      </w:pPr>
      <w:r>
        <w:rPr>
          <w:rStyle w:val="s0"/>
        </w:rPr>
        <w:t>10. Учет создаваемых и получаемых документов, группировк</w:t>
      </w:r>
      <w:r>
        <w:rPr>
          <w:rStyle w:val="s0"/>
        </w:rPr>
        <w:t>а документов в дела, определение сроков их хранения частным и государственным нотариусом регулируются номенклатурой дел.</w:t>
      </w:r>
    </w:p>
    <w:p w:rsidR="00000000" w:rsidRDefault="00AE50E6">
      <w:pPr>
        <w:ind w:firstLine="400"/>
        <w:jc w:val="both"/>
      </w:pPr>
      <w:r>
        <w:rPr>
          <w:rStyle w:val="s0"/>
        </w:rPr>
        <w:t>Номенклатура дел - систематизированный перечень наименований (заголовков) дел с указанием сроков их хранения.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11. Документы оформляются в соответствии с </w:t>
      </w:r>
      <w:hyperlink r:id="rId14" w:anchor="sub_id=100" w:history="1">
        <w:r>
          <w:rPr>
            <w:rStyle w:val="a4"/>
          </w:rPr>
          <w:t>Типовыми правилами</w:t>
        </w:r>
      </w:hyperlink>
      <w:r>
        <w:rPr>
          <w:rStyle w:val="s0"/>
        </w:rPr>
        <w:t xml:space="preserve"> документирования и управления документацией в государственных и негосударственных организациях, утвержденными пос</w:t>
      </w:r>
      <w:r>
        <w:rPr>
          <w:rStyle w:val="s0"/>
        </w:rPr>
        <w:t>тановлением Правительства Республики Казахстан от 21 декабря 2011 года № 1570.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Условия для обеспечения сохранности документов осуществляются в соответствии с </w:t>
      </w:r>
      <w:hyperlink r:id="rId1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приема,</w:t>
      </w:r>
      <w:r>
        <w:rPr>
          <w:rStyle w:val="s0"/>
        </w:rPr>
        <w:t xml:space="preserve"> хранения, учета и использования документов Национального архивного фонда и других архивных документов ведомственными и частными архивами, утвержденными постановлением Правительства Республики Казахстан от 22 декабря 2011 года № 1583.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1"/>
        </w:rPr>
        <w:t>2. Прием, регистр</w:t>
      </w:r>
      <w:r>
        <w:rPr>
          <w:rStyle w:val="s1"/>
        </w:rPr>
        <w:t>ация и отправление документов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12. Регистрации подлежат все поступающие документы.</w:t>
      </w:r>
    </w:p>
    <w:p w:rsidR="00000000" w:rsidRDefault="00AE50E6">
      <w:pPr>
        <w:ind w:firstLine="400"/>
        <w:jc w:val="both"/>
      </w:pPr>
      <w:r>
        <w:rPr>
          <w:rStyle w:val="s0"/>
        </w:rPr>
        <w:t>13. Для учета документов и контроля за их исполнением Правил ведется: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журнал регистрации входящих документов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тоящим Правилам;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журнал регистрации исходящих документов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14. На входящих документах в правом нижнем углу первой страницы ставится регистрационный номер по журналу регистрации входящих документов, и дата их регистрации.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15. На исходящих документах проставляется регистрационный штамп по образцу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16. Документы направляются адресатам по почте или нарочно.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3. Составление номенклатуры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17. Номенклатура дел, составляется (не позднее 10 декабря текущего года) и вводится в действие с 1 января с</w:t>
      </w:r>
      <w:r>
        <w:rPr>
          <w:rStyle w:val="s0"/>
        </w:rPr>
        <w:t>ледующего календарного года в трех экземплярах.</w:t>
      </w:r>
    </w:p>
    <w:p w:rsidR="00000000" w:rsidRDefault="00AE50E6">
      <w:pPr>
        <w:ind w:firstLine="400"/>
        <w:jc w:val="both"/>
      </w:pPr>
      <w:r>
        <w:rPr>
          <w:rStyle w:val="s0"/>
        </w:rPr>
        <w:t>Номенклатура дел государственной нотариальной конторы утверждается руководителем территориального органа юстиции и согласовывается с государственным архивом.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Частный нотариус, утверждает номенклатуру дел по с</w:t>
      </w:r>
      <w:r>
        <w:rPr>
          <w:rStyle w:val="s0"/>
        </w:rPr>
        <w:t>огласованию с частным нотариальным архивом.</w:t>
      </w:r>
    </w:p>
    <w:p w:rsidR="00000000" w:rsidRDefault="00AE50E6">
      <w:pPr>
        <w:ind w:firstLine="400"/>
        <w:jc w:val="both"/>
      </w:pPr>
      <w:r>
        <w:rPr>
          <w:rStyle w:val="s0"/>
        </w:rPr>
        <w:t>18. В номенклатуру дел включаются наименования (заголовки) дел, отражающие всю документируемую деятельность, в том числе, - реестры, книги, журналы.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Номенклатура дел составляется на основе Примерной номенклатуры </w:t>
      </w:r>
      <w:r>
        <w:rPr>
          <w:rStyle w:val="s0"/>
        </w:rPr>
        <w:t xml:space="preserve">дел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Примерная номенклатура дел предназначена для использования в качестве основного документа при подготовке номенклатуры дел, при определении сроков хранения дел в случае их отбора для</w:t>
      </w:r>
      <w:r>
        <w:rPr>
          <w:rStyle w:val="s0"/>
        </w:rPr>
        <w:t xml:space="preserve"> передачи в архив или для уничтожения.</w:t>
      </w:r>
    </w:p>
    <w:p w:rsidR="00000000" w:rsidRDefault="00AE50E6">
      <w:pPr>
        <w:ind w:firstLine="400"/>
        <w:jc w:val="both"/>
      </w:pPr>
      <w:r>
        <w:rPr>
          <w:rStyle w:val="s0"/>
        </w:rPr>
        <w:t>Снижение сроков хранения, установленных Примерной номенклатурой дел, при составлении номенклатуры дел не допускается.</w:t>
      </w:r>
    </w:p>
    <w:p w:rsidR="00000000" w:rsidRDefault="00AE50E6">
      <w:pPr>
        <w:ind w:firstLine="400"/>
        <w:jc w:val="both"/>
      </w:pPr>
      <w:r>
        <w:rPr>
          <w:rStyle w:val="s0"/>
        </w:rPr>
        <w:t>В каждом разделе номенклатуры предусматриваются резервные индексы для внесения заголовков дел, не п</w:t>
      </w:r>
      <w:r>
        <w:rPr>
          <w:rStyle w:val="s0"/>
        </w:rPr>
        <w:t>редусмотренных в номенклатуре дел, но сформированных в течение календарного года.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19. По окончании года в номенклатуру дел вносится итоговая запись о количестве и категориях заведенных дел или томов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20. Экземпляр номенклатуры дел, как учетный документ для дел оперативного хранения, остается в архиве государственной нотариальной конторы или частного нотариуса.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4. Формирование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21. Все имеющиеся в государственной нотариальной конторе и у частного нотариуса, документы после их исполнения группируются в дела в соответствии с номенклатурой дел и систематизируются внутри дела.</w:t>
      </w:r>
    </w:p>
    <w:p w:rsidR="00000000" w:rsidRDefault="00AE50E6">
      <w:pPr>
        <w:ind w:firstLine="400"/>
        <w:jc w:val="both"/>
      </w:pPr>
      <w:r>
        <w:rPr>
          <w:rStyle w:val="s0"/>
        </w:rPr>
        <w:t>22. В дела группируются документы одного года.</w:t>
      </w:r>
    </w:p>
    <w:p w:rsidR="00000000" w:rsidRDefault="00AE50E6">
      <w:pPr>
        <w:ind w:firstLine="400"/>
        <w:jc w:val="both"/>
      </w:pPr>
      <w:r>
        <w:rPr>
          <w:rStyle w:val="s0"/>
        </w:rPr>
        <w:t>23. Не доп</w:t>
      </w:r>
      <w:r>
        <w:rPr>
          <w:rStyle w:val="s0"/>
        </w:rPr>
        <w:t>ускается включение в дела не относящихся к ним документов, а также черновиков и проектов документов.</w:t>
      </w:r>
    </w:p>
    <w:p w:rsidR="00000000" w:rsidRDefault="00AE50E6">
      <w:pPr>
        <w:ind w:firstLine="400"/>
        <w:jc w:val="both"/>
      </w:pPr>
      <w:r>
        <w:rPr>
          <w:rStyle w:val="s0"/>
        </w:rPr>
        <w:t>24. Дело состоит из сгруппированных в отдельной папке документов, относящихся к определенному вопросу или нотариальному действию.</w:t>
      </w:r>
    </w:p>
    <w:p w:rsidR="00000000" w:rsidRDefault="00AE50E6">
      <w:pPr>
        <w:ind w:firstLine="400"/>
        <w:jc w:val="both"/>
      </w:pPr>
      <w:r>
        <w:rPr>
          <w:rStyle w:val="s0"/>
        </w:rPr>
        <w:t>25. По объему дело не дол</w:t>
      </w:r>
      <w:r>
        <w:rPr>
          <w:rStyle w:val="s0"/>
        </w:rPr>
        <w:t>жно превышать 180 листов. Приложения объемом свыше 180 листов составляют отдельный том, о чем в документе делается отметка.</w:t>
      </w:r>
    </w:p>
    <w:p w:rsidR="00000000" w:rsidRDefault="00AE50E6">
      <w:pPr>
        <w:ind w:firstLine="400"/>
        <w:jc w:val="both"/>
      </w:pPr>
      <w:r>
        <w:rPr>
          <w:rStyle w:val="s0"/>
        </w:rPr>
        <w:t>При наличии в деле нескольких томов (частей) номер (индекс) и заголовок дела проставляется на каждом томе с добавлением нумерации то</w:t>
      </w:r>
      <w:r>
        <w:rPr>
          <w:rStyle w:val="s0"/>
        </w:rPr>
        <w:t>мов (частей), в последнем томе (части) добавляется слово «последний» («последняя»).</w:t>
      </w:r>
    </w:p>
    <w:p w:rsidR="00000000" w:rsidRDefault="00AE50E6">
      <w:pPr>
        <w:ind w:firstLine="400"/>
        <w:jc w:val="both"/>
      </w:pPr>
      <w:r>
        <w:rPr>
          <w:rStyle w:val="s0"/>
        </w:rPr>
        <w:t>26. Экземпляр постановления нотариуса, связанные с оформлением наследственных дел, помещается в наследственное дело.</w:t>
      </w:r>
    </w:p>
    <w:p w:rsidR="00000000" w:rsidRDefault="00AE50E6">
      <w:pPr>
        <w:ind w:firstLine="400"/>
        <w:jc w:val="both"/>
      </w:pPr>
      <w:r>
        <w:rPr>
          <w:rStyle w:val="s0"/>
        </w:rPr>
        <w:t>Экземпляр постановления об отложении нотариальных действий группируется с документами, связанными с отложенным нотариальным действием.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5. Оформление дел. Составление описи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27. Оформление дела состоит из комплекса работ по подготовке дела к хранен</w:t>
      </w:r>
      <w:r>
        <w:rPr>
          <w:rStyle w:val="s0"/>
        </w:rPr>
        <w:t>ию, включающего в себя формирование обложки дела, брошюровку, нумерацию листов, составление заверительной надписи и внутренней описи.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28. Дело помещается в обложку дела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29. Пос</w:t>
      </w:r>
      <w:r>
        <w:rPr>
          <w:rStyle w:val="s0"/>
        </w:rPr>
        <w:t>ле завершения дела в делопроизводстве проводится его полное или частичное оформление в зависимости от сроков хранения, устанавливаемого в соответствии с номенклатурой дел.</w:t>
      </w:r>
    </w:p>
    <w:p w:rsidR="00000000" w:rsidRDefault="00AE50E6">
      <w:pPr>
        <w:ind w:firstLine="400"/>
        <w:jc w:val="both"/>
      </w:pPr>
      <w:r>
        <w:rPr>
          <w:rStyle w:val="s0"/>
        </w:rPr>
        <w:t>30. Дела постоянного и временного (свыше 10 лет) сроков хранения предусматривают:</w:t>
      </w:r>
    </w:p>
    <w:p w:rsidR="00000000" w:rsidRDefault="00AE50E6">
      <w:pPr>
        <w:ind w:firstLine="400"/>
        <w:jc w:val="both"/>
      </w:pPr>
      <w:r>
        <w:rPr>
          <w:rStyle w:val="s0"/>
        </w:rPr>
        <w:t>ну</w:t>
      </w:r>
      <w:r>
        <w:rPr>
          <w:rStyle w:val="s0"/>
        </w:rPr>
        <w:t>мерацию листов в деле;</w:t>
      </w:r>
    </w:p>
    <w:p w:rsidR="00000000" w:rsidRDefault="00AE50E6">
      <w:pPr>
        <w:ind w:firstLine="400"/>
        <w:jc w:val="both"/>
      </w:pPr>
      <w:r>
        <w:rPr>
          <w:rStyle w:val="s0"/>
        </w:rPr>
        <w:t>составление листа-заверителя дела;</w:t>
      </w:r>
    </w:p>
    <w:p w:rsidR="00000000" w:rsidRDefault="00AE50E6">
      <w:pPr>
        <w:ind w:firstLine="400"/>
        <w:jc w:val="both"/>
      </w:pPr>
      <w:r>
        <w:rPr>
          <w:rStyle w:val="s0"/>
        </w:rPr>
        <w:t>составление внутренней описи документов дела;</w:t>
      </w:r>
    </w:p>
    <w:p w:rsidR="00000000" w:rsidRDefault="00AE50E6">
      <w:pPr>
        <w:ind w:firstLine="400"/>
        <w:jc w:val="both"/>
      </w:pPr>
      <w:r>
        <w:rPr>
          <w:rStyle w:val="s0"/>
        </w:rPr>
        <w:t>брошюровку (подшивку) дела в твердую обложку;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заполнение всех реквизитов обложки дела согласно </w:t>
      </w:r>
      <w:hyperlink w:anchor="sub3600" w:history="1">
        <w:r>
          <w:rPr>
            <w:rStyle w:val="a4"/>
          </w:rPr>
          <w:t>пункта 36</w:t>
        </w:r>
      </w:hyperlink>
      <w:r>
        <w:rPr>
          <w:rStyle w:val="s0"/>
        </w:rPr>
        <w:t xml:space="preserve"> настоящих Правил.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31. В конце дела подшивается лист-заверитель дела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Лист-заверитель дела подписывается частным или государственным нотариусом, с указанием даты составления заверительной надписи</w:t>
      </w:r>
      <w:r>
        <w:rPr>
          <w:rStyle w:val="s0"/>
        </w:rPr>
        <w:t>, проставлением печати.</w:t>
      </w:r>
    </w:p>
    <w:p w:rsidR="00000000" w:rsidRDefault="00AE50E6">
      <w:pPr>
        <w:ind w:firstLine="400"/>
        <w:jc w:val="both"/>
      </w:pPr>
      <w:r>
        <w:rPr>
          <w:rStyle w:val="s0"/>
        </w:rPr>
        <w:t>При изменении нумерации листов дела на листе-заверителе дела делается отметка об изменении.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32. На дела, постоянного и временного сроков (свыше 10 лет) хранения составляется внутренняя опись документов дела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Внутренняя опись документов дела подписывается частным или государственным нотариусом и подшивается в начале дела.</w:t>
      </w:r>
    </w:p>
    <w:p w:rsidR="00000000" w:rsidRDefault="00AE50E6">
      <w:pPr>
        <w:ind w:firstLine="400"/>
        <w:jc w:val="both"/>
      </w:pPr>
      <w:r>
        <w:rPr>
          <w:rStyle w:val="s0"/>
        </w:rPr>
        <w:t>33. Дела временного (до 10 лет включительно) хранения допускается хранить в скоросшива</w:t>
      </w:r>
      <w:r>
        <w:rPr>
          <w:rStyle w:val="s0"/>
        </w:rPr>
        <w:t>телях, не проводить пересистематизацию документов в деле, листы дела не нумеруются, заверительные надписи не составляются.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34. По окончании календарного года отдельно на дела постоянного и временного (свыше 10 лет) хранения, оконченные в делопроизводстве, </w:t>
      </w:r>
      <w:r>
        <w:rPr>
          <w:rStyle w:val="s0"/>
        </w:rPr>
        <w:t xml:space="preserve">составляется опись дел постоянного хранения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Правилам. Опись представляет собой перечень заголовков дел, с указанием дат и количества листов в деле.</w:t>
      </w:r>
    </w:p>
    <w:p w:rsidR="00000000" w:rsidRDefault="00AE50E6">
      <w:pPr>
        <w:ind w:firstLine="400"/>
        <w:jc w:val="both"/>
      </w:pPr>
      <w:r>
        <w:rPr>
          <w:rStyle w:val="s0"/>
        </w:rPr>
        <w:t>На дела временного (до 10 лет) хране</w:t>
      </w:r>
      <w:r>
        <w:rPr>
          <w:rStyle w:val="s0"/>
        </w:rPr>
        <w:t>ния опись не составляется.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35. Документы, хранящиеся в делах частного нотариуса или в государственной нотариальной конторе, выдаются лицам, указанным в </w:t>
      </w:r>
      <w:hyperlink r:id="rId16" w:anchor="sub_id=30600" w:history="1">
        <w:r>
          <w:rPr>
            <w:rStyle w:val="a4"/>
          </w:rPr>
          <w:t>пункте 6 статьи 3</w:t>
        </w:r>
      </w:hyperlink>
      <w:r>
        <w:rPr>
          <w:rStyle w:val="s0"/>
        </w:rPr>
        <w:t xml:space="preserve"> Зако</w:t>
      </w:r>
      <w:r>
        <w:rPr>
          <w:rStyle w:val="s0"/>
        </w:rPr>
        <w:t>на.</w:t>
      </w:r>
    </w:p>
    <w:p w:rsidR="00000000" w:rsidRDefault="00AE50E6">
      <w:pPr>
        <w:ind w:firstLine="400"/>
        <w:jc w:val="both"/>
      </w:pPr>
      <w:r>
        <w:rPr>
          <w:rStyle w:val="s0"/>
        </w:rPr>
        <w:t>Изъятие документов из дел производится в соответствии с законодательством Республики Казахстан, при этом в дело вкладывают копии документов и акт (протокол) об изъятии подлинников.</w:t>
      </w:r>
    </w:p>
    <w:p w:rsidR="00000000" w:rsidRDefault="00AE50E6">
      <w:pPr>
        <w:ind w:firstLine="400"/>
        <w:jc w:val="both"/>
      </w:pPr>
      <w:bookmarkStart w:id="4" w:name="SUB3600"/>
      <w:bookmarkEnd w:id="4"/>
      <w:r>
        <w:rPr>
          <w:rStyle w:val="s0"/>
        </w:rPr>
        <w:t>36. В случае возвращения ранее изъятых из его дел документов, они вновь</w:t>
      </w:r>
      <w:r>
        <w:rPr>
          <w:rStyle w:val="s0"/>
        </w:rPr>
        <w:t xml:space="preserve"> помещаются в дело, откуда, в свою очередь, изымаются их копии.</w:t>
      </w:r>
    </w:p>
    <w:p w:rsidR="00000000" w:rsidRDefault="00AE50E6">
      <w:pPr>
        <w:ind w:firstLine="400"/>
        <w:jc w:val="both"/>
      </w:pPr>
      <w:r>
        <w:rPr>
          <w:rStyle w:val="s0"/>
        </w:rPr>
        <w:t>37. Реестры, книги, журналы, заводимые нотариусом, до внесения в них первой записи прошиваются, листы их пронумеровываются. Количество пронумерованных и сшитых листов указывается на оборотной стороне последнего листа книги. Для книг, ведение которых осущес</w:t>
      </w:r>
      <w:r>
        <w:rPr>
          <w:rStyle w:val="s0"/>
        </w:rPr>
        <w:t>твляется нотариусами, занимающимися частной практикой, запись о количестве пронумерованных и сшитых листов заверяется подписью должностного лица и печатью нотариальной палаты. Для книг, ведение которых осуществляется государственными нотариусами, работающи</w:t>
      </w:r>
      <w:r>
        <w:rPr>
          <w:rStyle w:val="s0"/>
        </w:rPr>
        <w:t>ми в государственных нотариальных конторах, запись о количестве пронумерованных и сшитых листов заверяется подписью должностного лица и печатью территориального органа юстиции.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6. Хранение документов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38. После завершения в делопроизводстве документы в течение десяти лет хранятся по месту их формирования, затем передаются в частный нотариальный архив или в архив государственной нотариальной конторы.</w:t>
      </w:r>
    </w:p>
    <w:p w:rsidR="00000000" w:rsidRDefault="00AE50E6">
      <w:pPr>
        <w:ind w:firstLine="400"/>
        <w:jc w:val="both"/>
      </w:pPr>
      <w:bookmarkStart w:id="5" w:name="SUB3900"/>
      <w:bookmarkEnd w:id="5"/>
      <w:r>
        <w:rPr>
          <w:rStyle w:val="s0"/>
        </w:rPr>
        <w:t>39. Частный нотариус, государственный нотариус обеспеч</w:t>
      </w:r>
      <w:r>
        <w:rPr>
          <w:rStyle w:val="s0"/>
        </w:rPr>
        <w:t>ивают сохранность документов и дел на период хранения документов.</w:t>
      </w:r>
    </w:p>
    <w:p w:rsidR="00000000" w:rsidRDefault="00AE50E6">
      <w:pPr>
        <w:ind w:firstLine="400"/>
        <w:jc w:val="both"/>
      </w:pPr>
      <w:r>
        <w:rPr>
          <w:rStyle w:val="s0"/>
        </w:rPr>
        <w:t>40. Дела располагаются в соответствии с утвержденной номенклатурой дел организации, на корешках обложек указываются их индексы.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7. Передача дел в частный нотариальный или государственный</w:t>
      </w:r>
      <w:r>
        <w:rPr>
          <w:rStyle w:val="s1"/>
        </w:rPr>
        <w:t xml:space="preserve"> архив.</w:t>
      </w:r>
    </w:p>
    <w:p w:rsidR="00000000" w:rsidRDefault="00AE50E6">
      <w:pPr>
        <w:jc w:val="center"/>
      </w:pPr>
      <w:r>
        <w:rPr>
          <w:rStyle w:val="s1"/>
        </w:rPr>
        <w:t>Обеспечение сохранности архивных документов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41. Частный нотариус, после окончания срока хранения документов передает в частный нотариальный архив на хранение завершенные и оформленные дела за прошедшие 10 лет.</w:t>
      </w:r>
    </w:p>
    <w:p w:rsidR="00000000" w:rsidRDefault="00AE50E6">
      <w:pPr>
        <w:ind w:firstLine="400"/>
        <w:jc w:val="both"/>
      </w:pPr>
      <w:r>
        <w:rPr>
          <w:rStyle w:val="s0"/>
        </w:rPr>
        <w:t>42. Передача дел осуществляется по о</w:t>
      </w:r>
      <w:r>
        <w:rPr>
          <w:rStyle w:val="s0"/>
        </w:rPr>
        <w:t>писям дел постоянного хранения и номенклатуре дел.</w:t>
      </w:r>
    </w:p>
    <w:p w:rsidR="00000000" w:rsidRDefault="00AE50E6">
      <w:pPr>
        <w:ind w:firstLine="400"/>
        <w:jc w:val="both"/>
      </w:pPr>
      <w:r>
        <w:rPr>
          <w:rStyle w:val="s0"/>
        </w:rPr>
        <w:t>43. Частный нотариус передает в частный нотариальный архив завершенные и оформленные дела постоянного хранения и сроком хранения 75 лет:</w:t>
      </w:r>
    </w:p>
    <w:p w:rsidR="00000000" w:rsidRDefault="00AE50E6">
      <w:pPr>
        <w:ind w:firstLine="400"/>
        <w:jc w:val="both"/>
      </w:pPr>
      <w:r>
        <w:rPr>
          <w:rStyle w:val="s0"/>
        </w:rPr>
        <w:t>договора об отчуждении земельных участков;</w:t>
      </w:r>
    </w:p>
    <w:p w:rsidR="00000000" w:rsidRDefault="00AE50E6">
      <w:pPr>
        <w:ind w:firstLine="400"/>
        <w:jc w:val="both"/>
      </w:pPr>
      <w:r>
        <w:rPr>
          <w:rStyle w:val="s0"/>
        </w:rPr>
        <w:t>договора об отчуждении жи</w:t>
      </w:r>
      <w:r>
        <w:rPr>
          <w:rStyle w:val="s0"/>
        </w:rPr>
        <w:t>лых домов, квартир (документы, на основании которых они удостоверены);</w:t>
      </w:r>
    </w:p>
    <w:p w:rsidR="00000000" w:rsidRDefault="00AE50E6">
      <w:pPr>
        <w:ind w:firstLine="400"/>
        <w:jc w:val="both"/>
      </w:pPr>
      <w:r>
        <w:rPr>
          <w:rStyle w:val="s0"/>
        </w:rPr>
        <w:t>нотариально удостоверенные завещания;</w:t>
      </w:r>
    </w:p>
    <w:p w:rsidR="00000000" w:rsidRDefault="00AE50E6">
      <w:pPr>
        <w:ind w:firstLine="400"/>
        <w:jc w:val="both"/>
      </w:pPr>
      <w:r>
        <w:rPr>
          <w:rStyle w:val="s0"/>
        </w:rPr>
        <w:t>наследственные дела;</w:t>
      </w:r>
    </w:p>
    <w:p w:rsidR="00000000" w:rsidRDefault="00AE50E6">
      <w:pPr>
        <w:ind w:firstLine="400"/>
        <w:jc w:val="both"/>
      </w:pPr>
      <w:r>
        <w:rPr>
          <w:rStyle w:val="s0"/>
        </w:rPr>
        <w:t>свидетельства о праве на собственности на долю в общем имуществе супругов (если такое свидетельство выдано пережившему супругу</w:t>
      </w:r>
      <w:r>
        <w:rPr>
          <w:rStyle w:val="s0"/>
        </w:rPr>
        <w:t xml:space="preserve"> в связи с заведенным в нотариальной конторе наследственным делом, оно подшивается в наследственное дело);</w:t>
      </w:r>
    </w:p>
    <w:p w:rsidR="00000000" w:rsidRDefault="00AE50E6">
      <w:pPr>
        <w:ind w:firstLine="400"/>
        <w:jc w:val="both"/>
      </w:pPr>
      <w:r>
        <w:rPr>
          <w:rStyle w:val="s0"/>
        </w:rPr>
        <w:t>реестры регистрации нотариальных действий.</w:t>
      </w:r>
    </w:p>
    <w:p w:rsidR="00000000" w:rsidRDefault="00AE50E6">
      <w:pPr>
        <w:ind w:firstLine="400"/>
        <w:jc w:val="both"/>
      </w:pPr>
      <w:r>
        <w:rPr>
          <w:rStyle w:val="s0"/>
        </w:rPr>
        <w:t>44. На основании приказа территориального органа юстиции согласованного с территориальной нотариальной пал</w:t>
      </w:r>
      <w:r>
        <w:rPr>
          <w:rStyle w:val="s0"/>
        </w:rPr>
        <w:t>атой передаются полномочия совершения нотариальных действий, текущее делопроизводство, а также дела, находяшиеся на хранении частного нотариуса, действие лицензии которого приостановлено на нотариуса, его заменяющего.</w:t>
      </w:r>
    </w:p>
    <w:p w:rsidR="00000000" w:rsidRDefault="00AE50E6">
      <w:pPr>
        <w:ind w:firstLine="400"/>
        <w:jc w:val="both"/>
      </w:pPr>
      <w:r>
        <w:rPr>
          <w:rStyle w:val="s0"/>
        </w:rPr>
        <w:t>О произведенной передаче документов со</w:t>
      </w:r>
      <w:r>
        <w:rPr>
          <w:rStyle w:val="s0"/>
        </w:rPr>
        <w:t xml:space="preserve">ставляется акт приема-передачи документов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45. Для централизованного хранения и обеспечения сохранности нотариальных документов в соответствии со </w:t>
      </w:r>
      <w:hyperlink r:id="rId17" w:anchor="sub_id=29010000" w:history="1">
        <w:r>
          <w:rPr>
            <w:rStyle w:val="a4"/>
          </w:rPr>
          <w:t>статьей 29-1</w:t>
        </w:r>
      </w:hyperlink>
      <w:r>
        <w:rPr>
          <w:rStyle w:val="s0"/>
        </w:rPr>
        <w:t xml:space="preserve"> Закона, функционируют частные нотариальные архивы.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Частные нотариальные архивы являются филиалами территориальных нотариальных палат.</w:t>
      </w:r>
    </w:p>
    <w:p w:rsidR="00000000" w:rsidRDefault="00AE50E6">
      <w:pPr>
        <w:ind w:firstLine="400"/>
        <w:jc w:val="both"/>
      </w:pPr>
      <w:r>
        <w:rPr>
          <w:rStyle w:val="s0"/>
        </w:rPr>
        <w:t>В частный нотариальный архив сдают нотариальные докум</w:t>
      </w:r>
      <w:r>
        <w:rPr>
          <w:rStyle w:val="s0"/>
        </w:rPr>
        <w:t>енты:</w:t>
      </w:r>
    </w:p>
    <w:p w:rsidR="00000000" w:rsidRDefault="00AE50E6">
      <w:pPr>
        <w:ind w:firstLine="400"/>
        <w:jc w:val="both"/>
      </w:pPr>
      <w:r>
        <w:rPr>
          <w:rStyle w:val="s0"/>
        </w:rPr>
        <w:t>по истечении 10 лет, действующие частные нотариусы;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частный нотариус, прекративший свою нотариальную деятельность в соответствии со </w:t>
      </w:r>
      <w:hyperlink r:id="rId18" w:anchor="sub_id=120000" w:history="1">
        <w:r>
          <w:rPr>
            <w:rStyle w:val="a4"/>
          </w:rPr>
          <w:t>статьей 12</w:t>
        </w:r>
      </w:hyperlink>
      <w:r>
        <w:rPr>
          <w:rStyle w:val="s0"/>
        </w:rPr>
        <w:t xml:space="preserve"> Закона;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частный нотариус</w:t>
      </w:r>
      <w:r>
        <w:rPr>
          <w:rStyle w:val="s0"/>
        </w:rPr>
        <w:t>, вышедший из членов нотариальной палаты и снявшийся с учетной регистрации в связи с вступлением в другую нотариальную палату, или переместившийся с одной территории деятельности в другую (в пределах одного нотариального округа).</w:t>
      </w:r>
    </w:p>
    <w:p w:rsidR="00000000" w:rsidRDefault="00AE50E6">
      <w:pPr>
        <w:ind w:firstLine="400"/>
        <w:jc w:val="both"/>
      </w:pPr>
      <w:r>
        <w:rPr>
          <w:rStyle w:val="s0"/>
        </w:rPr>
        <w:t>46. В случае упразднения государственной нотариальной конторы, завершенные и оформленные дела территориальный орган юстиции передает в государственный архив.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8. Уничтожение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47. Дела, срок хранения которых истек, выделяются к уничтожению, после ут</w:t>
      </w:r>
      <w:r>
        <w:rPr>
          <w:rStyle w:val="s0"/>
        </w:rPr>
        <w:t>верждения описи дел постоянного хранения и акта о выделении к уничтожению документов и дел за соответствующий период.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48. Отобранные к уничтожению дела оформляются актом о выделении к уничтожению документов и дел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49. Акт подписывается: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частным нотариусом;</w:t>
      </w:r>
    </w:p>
    <w:p w:rsidR="00000000" w:rsidRDefault="00AE50E6">
      <w:pPr>
        <w:ind w:firstLine="400"/>
        <w:jc w:val="both"/>
      </w:pPr>
      <w:r>
        <w:rPr>
          <w:rStyle w:val="s0"/>
        </w:rPr>
        <w:t>государственным нотариусом, на которого возложено организация и ведение делопроизводства.</w:t>
      </w:r>
    </w:p>
    <w:p w:rsidR="00000000" w:rsidRDefault="00AE50E6">
      <w:pPr>
        <w:ind w:firstLine="400"/>
        <w:jc w:val="both"/>
      </w:pPr>
      <w:r>
        <w:rPr>
          <w:rStyle w:val="s0"/>
        </w:rPr>
        <w:t>50. Акт представляется на одобрение экспертной проверочной комиссией (далее - ЭПК) состав которой определяется:</w:t>
      </w:r>
    </w:p>
    <w:p w:rsidR="00000000" w:rsidRDefault="00AE50E6">
      <w:pPr>
        <w:ind w:firstLine="400"/>
        <w:jc w:val="both"/>
      </w:pPr>
      <w:r>
        <w:rPr>
          <w:rStyle w:val="s0"/>
        </w:rPr>
        <w:t>территориальной нотариальной палатой;</w:t>
      </w:r>
    </w:p>
    <w:p w:rsidR="00000000" w:rsidRDefault="00AE50E6">
      <w:pPr>
        <w:ind w:firstLine="400"/>
        <w:jc w:val="both"/>
      </w:pPr>
      <w:r>
        <w:rPr>
          <w:rStyle w:val="s0"/>
        </w:rPr>
        <w:t>территориальным органом юстиции (при уничтожении дел государственной нотариальной конторы).</w:t>
      </w:r>
    </w:p>
    <w:p w:rsidR="00000000" w:rsidRDefault="00AE50E6">
      <w:pPr>
        <w:ind w:firstLine="400"/>
        <w:jc w:val="both"/>
      </w:pPr>
      <w:r>
        <w:rPr>
          <w:rStyle w:val="s0"/>
        </w:rPr>
        <w:t>Акт одобренный</w:t>
      </w:r>
      <w:r>
        <w:rPr>
          <w:rStyle w:val="s0"/>
        </w:rPr>
        <w:t xml:space="preserve"> ЭПК, представляется на утверждение в территориальную нотариальную палату или территориальный орган юстиции.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9. Ведение реестра регистрации нотариальных действий.</w:t>
      </w:r>
    </w:p>
    <w:p w:rsidR="00000000" w:rsidRDefault="00AE50E6">
      <w:pPr>
        <w:jc w:val="center"/>
      </w:pPr>
      <w:r>
        <w:rPr>
          <w:rStyle w:val="s1"/>
        </w:rPr>
        <w:t>Регистрация нотариальных действий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51. В соответствии со </w:t>
      </w:r>
      <w:hyperlink r:id="rId19" w:anchor="sub_id=490000" w:history="1">
        <w:r>
          <w:rPr>
            <w:rStyle w:val="a4"/>
          </w:rPr>
          <w:t>статьей 49</w:t>
        </w:r>
      </w:hyperlink>
      <w:r>
        <w:rPr>
          <w:rStyle w:val="s0"/>
        </w:rPr>
        <w:t xml:space="preserve"> Закона все нотариальные действия регистрируются в реестре регистрации нотариальных действий и электронном реестре ЕНИС (далее - Реестры).</w:t>
      </w:r>
    </w:p>
    <w:p w:rsidR="00000000" w:rsidRDefault="00AE50E6">
      <w:pPr>
        <w:ind w:firstLine="400"/>
        <w:jc w:val="both"/>
      </w:pPr>
      <w:r>
        <w:rPr>
          <w:rStyle w:val="s0"/>
        </w:rPr>
        <w:t>52. Реестр регистрации нотариальных действий прошнуровы</w:t>
      </w:r>
      <w:r>
        <w:rPr>
          <w:rStyle w:val="s0"/>
        </w:rPr>
        <w:t>вается, листы пронумеровываются и скрепляются печатью и подписью в:</w:t>
      </w:r>
    </w:p>
    <w:p w:rsidR="00000000" w:rsidRDefault="00AE50E6">
      <w:pPr>
        <w:ind w:firstLine="400"/>
        <w:jc w:val="both"/>
      </w:pPr>
      <w:r>
        <w:rPr>
          <w:rStyle w:val="s0"/>
        </w:rPr>
        <w:t>государственных нотариальных конторах - работником территориального органа юстиции;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частного нотариуса - территориальной нотариальной палатой.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53. Частный и государственный нотариус имеет </w:t>
      </w:r>
      <w:r>
        <w:rPr>
          <w:rStyle w:val="s0"/>
        </w:rPr>
        <w:t>один реестр регистрации нотариальных действий. Одновременное ведение нескольких реестров не допускается.</w:t>
      </w:r>
    </w:p>
    <w:p w:rsidR="00000000" w:rsidRDefault="00AE50E6">
      <w:pPr>
        <w:ind w:firstLine="400"/>
        <w:jc w:val="both"/>
      </w:pPr>
      <w:r>
        <w:rPr>
          <w:rStyle w:val="s0"/>
        </w:rPr>
        <w:t>Каждому нотариальному действию присваивается порядковый номер. Номера не дублируются, не записываются через дробь.</w:t>
      </w:r>
    </w:p>
    <w:p w:rsidR="00000000" w:rsidRDefault="00AE50E6">
      <w:pPr>
        <w:ind w:firstLine="400"/>
        <w:jc w:val="both"/>
      </w:pPr>
      <w:r>
        <w:rPr>
          <w:rStyle w:val="s0"/>
        </w:rPr>
        <w:t>54. Нотариальное действие регистриру</w:t>
      </w:r>
      <w:r>
        <w:rPr>
          <w:rStyle w:val="s0"/>
        </w:rPr>
        <w:t>ется в реестре после того, как удостоверительная надпись или выдаваемый документ подписан частным или государственным нотариусом.</w:t>
      </w:r>
    </w:p>
    <w:p w:rsidR="00000000" w:rsidRDefault="00AE50E6">
      <w:pPr>
        <w:ind w:firstLine="400"/>
        <w:jc w:val="both"/>
      </w:pPr>
      <w:r>
        <w:rPr>
          <w:rStyle w:val="s0"/>
        </w:rPr>
        <w:t>55. Подчистки в реестре регистрации нотариальных действий не допускаются. Поправки, оговорки, исправления скрепляются подписью</w:t>
      </w:r>
      <w:r>
        <w:rPr>
          <w:rStyle w:val="s0"/>
        </w:rPr>
        <w:t xml:space="preserve"> и печатью частного или государственного нотариуса. Записи карандашом в реестре для регистрации нотариальных действий не допускаются.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В случае выявления ошибки при нумерации нотариальных действий, составляется справка о выявленных поправках, исправлениях, </w:t>
      </w:r>
      <w:r>
        <w:rPr>
          <w:rStyle w:val="s0"/>
        </w:rPr>
        <w:t xml:space="preserve">оговорках в реестре регистрации нотариальных действий за подписью частного или государственного нотариуса и подшивается в конце реестра регистрации нотариальных действий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В электронном реестре ЕНИС поправки и ошибки оговариваются в графе «Примечание».</w:t>
      </w:r>
    </w:p>
    <w:p w:rsidR="00000000" w:rsidRDefault="00AE50E6">
      <w:pPr>
        <w:ind w:firstLine="400"/>
        <w:jc w:val="both"/>
      </w:pPr>
      <w:r>
        <w:rPr>
          <w:rStyle w:val="s0"/>
        </w:rPr>
        <w:t>56. В реестры записываются все действия, совершаемые частным и государственным нотариусом.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57. Реестр регистрации нотариальных действий состоит из 7 граф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настоящим Правилам. 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58. Электронный реестр ЕНИС состоит из 9 граф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59. Запрещения, налагаемые частным и государственным нотариусом на</w:t>
      </w:r>
      <w:r>
        <w:rPr>
          <w:rStyle w:val="s0"/>
        </w:rPr>
        <w:t xml:space="preserve"> основании договоров залога имущества, регистрируются в реестре регистрации нотариальных действий и ЕНИС, а также заносятся в Алфавитную книгу учета запрещений, арестов недвижимого имущества в ЕНИС по форме согласно </w:t>
      </w:r>
      <w:hyperlink w:anchor="sub16" w:history="1">
        <w:r>
          <w:rPr>
            <w:rStyle w:val="a4"/>
          </w:rPr>
          <w:t>приложению 1</w:t>
        </w:r>
        <w:r>
          <w:rPr>
            <w:rStyle w:val="a4"/>
          </w:rPr>
          <w:t>6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10. Оформление документов, предназначенных для совершения действий за границей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60. При подписании документов, предназначенных для совершения действий за границей, лицо, которое обратилось за совершением нотариального действия </w:t>
      </w:r>
      <w:r>
        <w:rPr>
          <w:rStyle w:val="s0"/>
        </w:rPr>
        <w:t>в документе, пишет в строку свою фамилию, имя, отчество в той последовательности, как указано в документе, удостоверяющем его личность.</w:t>
      </w:r>
    </w:p>
    <w:p w:rsidR="00000000" w:rsidRDefault="00AE50E6">
      <w:pPr>
        <w:ind w:firstLine="400"/>
        <w:jc w:val="both"/>
      </w:pPr>
      <w:r>
        <w:rPr>
          <w:rStyle w:val="s0"/>
        </w:rPr>
        <w:t>61. При заполнении удостоверительной надписи указывается полностью в соответствии с оттиском печати:</w:t>
      </w:r>
    </w:p>
    <w:p w:rsidR="00000000" w:rsidRDefault="00AE50E6">
      <w:pPr>
        <w:ind w:firstLine="400"/>
        <w:jc w:val="both"/>
      </w:pPr>
      <w:r>
        <w:rPr>
          <w:rStyle w:val="s0"/>
        </w:rPr>
        <w:t>фамилия, имя, отчес</w:t>
      </w:r>
      <w:r>
        <w:rPr>
          <w:rStyle w:val="s0"/>
        </w:rPr>
        <w:t>тво частного или государственного нотариуса;</w:t>
      </w:r>
    </w:p>
    <w:p w:rsidR="00000000" w:rsidRDefault="00AE50E6">
      <w:pPr>
        <w:ind w:firstLine="400"/>
        <w:jc w:val="both"/>
      </w:pPr>
      <w:r>
        <w:rPr>
          <w:rStyle w:val="s0"/>
        </w:rPr>
        <w:t>наименование государственной нотариальной конторы;</w:t>
      </w:r>
    </w:p>
    <w:p w:rsidR="00000000" w:rsidRDefault="00AE50E6">
      <w:pPr>
        <w:ind w:firstLine="400"/>
        <w:jc w:val="both"/>
      </w:pPr>
      <w:r>
        <w:rPr>
          <w:rStyle w:val="s0"/>
        </w:rPr>
        <w:t>номер, дата выдачи лицензии.</w:t>
      </w:r>
    </w:p>
    <w:p w:rsidR="00000000" w:rsidRDefault="00AE50E6">
      <w:pPr>
        <w:ind w:firstLine="400"/>
        <w:jc w:val="both"/>
      </w:pPr>
      <w:r>
        <w:rPr>
          <w:rStyle w:val="s0"/>
        </w:rPr>
        <w:t>Дату совершения нотариального действия прописывается словами.</w:t>
      </w:r>
    </w:p>
    <w:p w:rsidR="00000000" w:rsidRDefault="00AE50E6">
      <w:pPr>
        <w:ind w:firstLine="400"/>
        <w:jc w:val="both"/>
      </w:pPr>
      <w:r>
        <w:rPr>
          <w:rStyle w:val="s0"/>
        </w:rPr>
        <w:t>Фамилию, имя, отчество лица, подписавшего документ, указывается в той последовательности, как указано в документе, удостоверяющем его личность.</w:t>
      </w:r>
    </w:p>
    <w:p w:rsidR="00000000" w:rsidRDefault="00AE50E6">
      <w:pPr>
        <w:ind w:firstLine="400"/>
        <w:jc w:val="both"/>
      </w:pPr>
      <w:r>
        <w:rPr>
          <w:rStyle w:val="s0"/>
        </w:rPr>
        <w:t>62. Печать ставится на свободном месте документа под удостоверительной надписью, не затрагивая ее текста и подпи</w:t>
      </w:r>
      <w:r>
        <w:rPr>
          <w:rStyle w:val="s0"/>
        </w:rPr>
        <w:t>си частного или государственного нотариуса.</w:t>
      </w:r>
    </w:p>
    <w:p w:rsidR="00000000" w:rsidRDefault="00AE50E6">
      <w:pPr>
        <w:ind w:firstLine="400"/>
        <w:jc w:val="both"/>
      </w:pPr>
      <w:r>
        <w:rPr>
          <w:rStyle w:val="s0"/>
        </w:rPr>
        <w:t>Текст удостоверительной надписи (в том числе номер реестра для регистрации нотариальных действий, сумма взысканной государственной пошлины или сумма, оплаченная нотариусу) печатается техническими средствами (пишу</w:t>
      </w:r>
      <w:r>
        <w:rPr>
          <w:rStyle w:val="s0"/>
        </w:rPr>
        <w:t>щей машинке, персональном компьютере).</w:t>
      </w:r>
    </w:p>
    <w:p w:rsidR="00000000" w:rsidRDefault="00AE50E6">
      <w:pPr>
        <w:ind w:firstLine="400"/>
        <w:jc w:val="both"/>
      </w:pPr>
      <w:r>
        <w:rPr>
          <w:rStyle w:val="s0"/>
        </w:rPr>
        <w:t>63. Документы не сгибаются, незаполненные до конца строки, свободные места не прочеркиваются, проставление мастичных штампов не допускается.</w:t>
      </w:r>
    </w:p>
    <w:p w:rsidR="00000000" w:rsidRDefault="00AE50E6">
      <w:pPr>
        <w:ind w:firstLine="400"/>
        <w:jc w:val="both"/>
      </w:pPr>
      <w:r>
        <w:rPr>
          <w:rStyle w:val="s0"/>
        </w:rPr>
        <w:t>Документы сшиваются ниткой или лентой красного или белого цвета в три прокол</w:t>
      </w:r>
      <w:r>
        <w:rPr>
          <w:rStyle w:val="s0"/>
        </w:rPr>
        <w:t>а.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11. Печать, штампы и бланки нотариуса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64. Печать частного и государственного нотариуса изготавливается в соответствии с требованиями </w:t>
      </w:r>
      <w:hyperlink r:id="rId20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 xml:space="preserve"> Закона «О нотариате» </w:t>
      </w:r>
      <w:r>
        <w:rPr>
          <w:rStyle w:val="s0"/>
        </w:rPr>
        <w:t xml:space="preserve">и </w:t>
      </w:r>
      <w:hyperlink r:id="rId21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Закона Республики Казахстан «О языках в Республике Казахстан».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65. Печать частного нотариуса изготавливается в соответствии 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«О печати частного нотариуса», утвержденного 24 февраля 1999 года № 16 (зарегистрированный в Реестре государственной регистрации нормативных правовых актов за № 702).</w:t>
      </w:r>
    </w:p>
    <w:p w:rsidR="00000000" w:rsidRDefault="00AE50E6">
      <w:pPr>
        <w:ind w:firstLine="400"/>
        <w:jc w:val="both"/>
      </w:pPr>
      <w:r>
        <w:rPr>
          <w:rStyle w:val="s0"/>
        </w:rPr>
        <w:t>66. Написание</w:t>
      </w:r>
      <w:r>
        <w:rPr>
          <w:rStyle w:val="s0"/>
        </w:rPr>
        <w:t xml:space="preserve"> фамилии, имени и отчества частного и государственного нотариуса в тексте печати производится по документу, удостоверяющему его личность.</w:t>
      </w:r>
    </w:p>
    <w:p w:rsidR="00000000" w:rsidRDefault="00AE50E6">
      <w:pPr>
        <w:ind w:firstLine="400"/>
        <w:jc w:val="both"/>
      </w:pPr>
      <w:r>
        <w:rPr>
          <w:rStyle w:val="s0"/>
        </w:rPr>
        <w:t>67. Территориальный орган юстиции осуществляет заказ на изготовление печати частного и государственного нотариуса и вы</w:t>
      </w:r>
      <w:r>
        <w:rPr>
          <w:rStyle w:val="s0"/>
        </w:rPr>
        <w:t xml:space="preserve">дает под роспись в журнале выдачи печати по форме согласно </w:t>
      </w:r>
      <w:hyperlink w:anchor="sub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68. Печать используется частным и государственным нотариусом, для скрепления своей подписи на тексте удостоверительной надписи при выдаче нотариально удостоверенного либо засвидетельствованного документа, на постановлении, поручении (запросе) и на документ</w:t>
      </w:r>
      <w:r>
        <w:rPr>
          <w:rStyle w:val="s0"/>
        </w:rPr>
        <w:t>ах, связанных с нотариальной деятельностью.</w:t>
      </w:r>
    </w:p>
    <w:p w:rsidR="00000000" w:rsidRDefault="00AE50E6">
      <w:pPr>
        <w:ind w:firstLine="400"/>
        <w:jc w:val="both"/>
      </w:pPr>
      <w:r>
        <w:rPr>
          <w:rStyle w:val="s0"/>
        </w:rPr>
        <w:t>69. Об утрате или хищении печати частный нотариус сообщает в территориальный орган юстиции и нотариальную палату в течение одного дня со дня обнаружения.</w:t>
      </w:r>
    </w:p>
    <w:p w:rsidR="00000000" w:rsidRDefault="00AE50E6">
      <w:pPr>
        <w:ind w:firstLine="400"/>
        <w:jc w:val="both"/>
      </w:pPr>
      <w:r>
        <w:rPr>
          <w:rStyle w:val="s0"/>
        </w:rPr>
        <w:t>Об утрате или хищении печати государственный нотариус сооб</w:t>
      </w:r>
      <w:r>
        <w:rPr>
          <w:rStyle w:val="s0"/>
        </w:rPr>
        <w:t>щает в территориальный орган юстиции в течение одного дня со дня обнаружения.</w:t>
      </w:r>
    </w:p>
    <w:p w:rsidR="00000000" w:rsidRDefault="00AE50E6">
      <w:pPr>
        <w:ind w:firstLine="400"/>
        <w:jc w:val="both"/>
      </w:pPr>
      <w:r>
        <w:rPr>
          <w:rStyle w:val="s0"/>
        </w:rPr>
        <w:t>70. Печать уничтожается в случаях:</w:t>
      </w:r>
    </w:p>
    <w:p w:rsidR="00000000" w:rsidRDefault="00AE50E6">
      <w:pPr>
        <w:ind w:firstLine="400"/>
        <w:jc w:val="both"/>
      </w:pPr>
      <w:r>
        <w:rPr>
          <w:rStyle w:val="s0"/>
        </w:rPr>
        <w:t>освобождения от должности государственного нотариуса;</w:t>
      </w:r>
    </w:p>
    <w:p w:rsidR="00000000" w:rsidRDefault="00AE50E6">
      <w:pPr>
        <w:ind w:firstLine="400"/>
        <w:jc w:val="both"/>
      </w:pPr>
      <w:r>
        <w:rPr>
          <w:rStyle w:val="s0"/>
        </w:rPr>
        <w:t>прекращения действия лицензии частного нотариуса.</w:t>
      </w:r>
    </w:p>
    <w:p w:rsidR="00000000" w:rsidRDefault="00AE50E6">
      <w:pPr>
        <w:ind w:firstLine="400"/>
        <w:jc w:val="both"/>
      </w:pPr>
      <w:r>
        <w:rPr>
          <w:rStyle w:val="s0"/>
        </w:rPr>
        <w:t>71. Печать сдается на хранение в террит</w:t>
      </w:r>
      <w:r>
        <w:rPr>
          <w:rStyle w:val="s0"/>
        </w:rPr>
        <w:t>ориальный орган юстиции: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частным нотариусом на период приостановления действия лицензии с момента ознакомления с приказом о приостановлении действия его лицензии;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государственным нотариусом на период нахождения в отпуске (в том числе по уходу за ребенком) </w:t>
      </w:r>
      <w:r>
        <w:rPr>
          <w:rStyle w:val="s0"/>
        </w:rPr>
        <w:t>в течение одного рабочего дня с момента ознакомления с приказом.</w:t>
      </w:r>
    </w:p>
    <w:p w:rsidR="00000000" w:rsidRDefault="00AE50E6">
      <w:pPr>
        <w:ind w:firstLine="400"/>
        <w:jc w:val="both"/>
      </w:pPr>
      <w:r>
        <w:rPr>
          <w:rStyle w:val="s0"/>
        </w:rPr>
        <w:t>72. При пользовании печати, применяется синий или фиолетовый красители, не допуская применения черного, многоцветного красителей.</w:t>
      </w:r>
    </w:p>
    <w:p w:rsidR="00000000" w:rsidRDefault="00AE50E6">
      <w:pPr>
        <w:ind w:firstLine="400"/>
        <w:jc w:val="both"/>
      </w:pPr>
      <w:r>
        <w:rPr>
          <w:rStyle w:val="s0"/>
        </w:rPr>
        <w:t>73. Территориальный орган юстиции в случае утраты или уничтож</w:t>
      </w:r>
      <w:r>
        <w:rPr>
          <w:rStyle w:val="s0"/>
        </w:rPr>
        <w:t>ения печати публикует информацию на Интернет-ресурсе Министерства юстиции Республики Казахстан.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74. Частный и государственный нотариус, имеет электронную цифровую подпись в соответствии с </w:t>
      </w:r>
      <w:hyperlink r:id="rId23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Республики Казахстан «Об электронном документе и электронной цифровой подписи».</w:t>
      </w:r>
    </w:p>
    <w:p w:rsidR="00000000" w:rsidRDefault="00AE50E6">
      <w:pPr>
        <w:ind w:firstLine="400"/>
        <w:jc w:val="both"/>
      </w:pPr>
      <w:r>
        <w:rPr>
          <w:rStyle w:val="s0"/>
        </w:rPr>
        <w:t>75. При совершении нотариальных действий частный и государственный нотариус использует бланки.</w:t>
      </w:r>
    </w:p>
    <w:p w:rsidR="00000000" w:rsidRDefault="00AE50E6">
      <w:pPr>
        <w:ind w:firstLine="400"/>
        <w:jc w:val="both"/>
      </w:pPr>
      <w:r>
        <w:rPr>
          <w:rStyle w:val="s0"/>
        </w:rPr>
        <w:t>76. Бланки изготавливаются полиграфическими предприятиями, уполномоченными на</w:t>
      </w:r>
      <w:r>
        <w:rPr>
          <w:rStyle w:val="s0"/>
        </w:rPr>
        <w:t xml:space="preserve"> соответствующий вид деятельности, по заказам территориального органа юстиции или территориальной нотариальной палаты и подлежат учету.</w:t>
      </w:r>
    </w:p>
    <w:p w:rsidR="00000000" w:rsidRDefault="00AE50E6">
      <w:pPr>
        <w:ind w:firstLine="400"/>
        <w:jc w:val="both"/>
      </w:pPr>
      <w:r>
        <w:rPr>
          <w:rStyle w:val="s0"/>
        </w:rPr>
        <w:t>77. Бланк изготавливается на документной защищенной без оптических отбеливателей с водяным знаком бумаге, с написанием д</w:t>
      </w:r>
      <w:r>
        <w:rPr>
          <w:rStyle w:val="s0"/>
        </w:rPr>
        <w:t>ва раза слова «Казахстан» сокращенно на английском языке (КАZ) между которыми отображен казахский орнамент.</w:t>
      </w:r>
    </w:p>
    <w:p w:rsidR="00000000" w:rsidRDefault="00AE50E6">
      <w:pPr>
        <w:ind w:firstLine="400"/>
        <w:jc w:val="both"/>
      </w:pPr>
      <w:r>
        <w:rPr>
          <w:rStyle w:val="s0"/>
        </w:rPr>
        <w:t>Формат бланка лист А-4, цвет белый с последовательной нумерацией порядкового номера в нижнем правом углу.</w:t>
      </w:r>
    </w:p>
    <w:p w:rsidR="00000000" w:rsidRDefault="00AE50E6">
      <w:pPr>
        <w:ind w:firstLine="400"/>
        <w:jc w:val="both"/>
      </w:pPr>
      <w:r>
        <w:rPr>
          <w:rStyle w:val="s0"/>
        </w:rPr>
        <w:t>78. Выдача бланков производится под роспис</w:t>
      </w:r>
      <w:r>
        <w:rPr>
          <w:rStyle w:val="s0"/>
        </w:rPr>
        <w:t xml:space="preserve">ь в журнале выдачи бланков территориальным органом юстиции или территориальной нотариальной палатой по форме согласно </w:t>
      </w:r>
      <w:hyperlink w:anchor="sub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79. Бланки используются только при совершении нотариальных действий, предн</w:t>
      </w:r>
      <w:r>
        <w:rPr>
          <w:rStyle w:val="s0"/>
        </w:rPr>
        <w:t>азначенных для совершения действий на территории Республики Казахстан.</w:t>
      </w:r>
    </w:p>
    <w:p w:rsidR="00000000" w:rsidRDefault="00AE50E6">
      <w:pPr>
        <w:ind w:firstLine="400"/>
        <w:jc w:val="both"/>
      </w:pPr>
      <w:r>
        <w:rPr>
          <w:rStyle w:val="s0"/>
        </w:rPr>
        <w:t>Не подлежат оформлению на бланке и выполняются на обычной бумаге экземпляры договора, и предназначенных для совершений действий за границей, а также экземпляры документов, которые остаю</w:t>
      </w:r>
      <w:r>
        <w:rPr>
          <w:rStyle w:val="s0"/>
        </w:rPr>
        <w:t>тся в делах частного или государственного нотариуса, на котором указывается номер использованного бланка.</w:t>
      </w:r>
    </w:p>
    <w:p w:rsidR="00000000" w:rsidRDefault="00AE50E6">
      <w:pPr>
        <w:ind w:firstLine="400"/>
        <w:jc w:val="both"/>
      </w:pPr>
      <w:r>
        <w:rPr>
          <w:rStyle w:val="s0"/>
        </w:rPr>
        <w:t>80. Территориальный орган юстиции и территориальная нотариальная палата ведут учет бланков, полученных от изготовителя, выданных, возвращенных, неиспользованных, испорченных, с техническим браком, с одинаковыми номерами, а также в случае прекращения или пр</w:t>
      </w:r>
      <w:r>
        <w:rPr>
          <w:rStyle w:val="s0"/>
        </w:rPr>
        <w:t>иостановления лицензии частного нотариуса.</w:t>
      </w:r>
    </w:p>
    <w:p w:rsidR="00000000" w:rsidRDefault="00AE50E6">
      <w:pPr>
        <w:ind w:firstLine="400"/>
        <w:jc w:val="both"/>
      </w:pPr>
      <w:r>
        <w:rPr>
          <w:rStyle w:val="s0"/>
        </w:rPr>
        <w:t>81. В случае утраты, хищения бланков частный нотариус или территориальная нотариальная палата сообщает об этом в органы внутренних дел и территориальный орган юстиции в течение одного рабочего дня с момента выявле</w:t>
      </w:r>
      <w:r>
        <w:rPr>
          <w:rStyle w:val="s0"/>
        </w:rPr>
        <w:t>ния их утраты или хищения.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82. При прекращении, приостановлении лицензии на право занятия нотариальной деятельностью частного нотариуса или освобождения от должности государственного нотариуса неиспользованные бланки сдаются в территориальную нотариальную </w:t>
      </w:r>
      <w:r>
        <w:rPr>
          <w:rStyle w:val="s0"/>
        </w:rPr>
        <w:t xml:space="preserve">палату или территориальный орган юстиции по акту передачи бланков по форме согласно </w:t>
      </w:r>
      <w:hyperlink w:anchor="sub19" w:history="1">
        <w:r>
          <w:rPr>
            <w:rStyle w:val="a4"/>
          </w:rPr>
          <w:t>приложению 19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83. В случае порчи бланка при совершении нотариальных действий, частным или государственным нотариусом, прои</w:t>
      </w:r>
      <w:r>
        <w:rPr>
          <w:rStyle w:val="s0"/>
        </w:rPr>
        <w:t>зводится на самом бланке по диагонали его формата запись «испорчено» печатными заглавными буквами чернилами черного или фиолетового цвета.</w:t>
      </w:r>
    </w:p>
    <w:p w:rsidR="00000000" w:rsidRDefault="00AE50E6">
      <w:pPr>
        <w:ind w:firstLine="400"/>
        <w:jc w:val="both"/>
      </w:pPr>
      <w:r>
        <w:rPr>
          <w:rStyle w:val="s0"/>
        </w:rPr>
        <w:t>84. Территориальный орган юстиции и территориальная нотариальная палата уничтожают испорченные бланки и составляют ак</w:t>
      </w:r>
      <w:r>
        <w:rPr>
          <w:rStyle w:val="s0"/>
        </w:rPr>
        <w:t xml:space="preserve">т об уничтожении испорченных бланков по форме согласно </w:t>
      </w:r>
      <w:hyperlink w:anchor="sub20" w:history="1">
        <w:r>
          <w:rPr>
            <w:rStyle w:val="a4"/>
          </w:rPr>
          <w:t>приложению 20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85. При оформлении документов используются мастичные штампы. Оттиски мастичных штампов выполняются штемпельной краской синего или фиолето</w:t>
      </w:r>
      <w:r>
        <w:rPr>
          <w:rStyle w:val="s0"/>
        </w:rPr>
        <w:t>вого цвета.</w:t>
      </w:r>
    </w:p>
    <w:p w:rsidR="00000000" w:rsidRDefault="00AE50E6">
      <w:pPr>
        <w:ind w:firstLine="400"/>
        <w:jc w:val="both"/>
      </w:pPr>
      <w:r>
        <w:rPr>
          <w:rStyle w:val="s0"/>
        </w:rPr>
        <w:t>При использовании мастичного штампа для исполнения удостоверительной надписи допускается дописывание незаполненных мест штампа при помощи использования технических средств или от руки с использованием красителя синего или фиолетового цвета. Доп</w:t>
      </w:r>
      <w:r>
        <w:rPr>
          <w:rStyle w:val="s0"/>
        </w:rPr>
        <w:t>ускается проставление от руки с использованием красителя синего или фиолетового цвета регистрационного номера нотариального действия и суммы взысканной государственной пошлины (нотариального тарифа) при исполнении удостоверительной надписи с использованием</w:t>
      </w:r>
      <w:r>
        <w:rPr>
          <w:rStyle w:val="s0"/>
        </w:rPr>
        <w:t xml:space="preserve"> технических средств. При написании удостоверительной надписи от руки также используется краситель синего или фиолетового цвета.</w:t>
      </w:r>
    </w:p>
    <w:p w:rsidR="00000000" w:rsidRDefault="00AE50E6">
      <w:pPr>
        <w:ind w:firstLine="400"/>
        <w:jc w:val="both"/>
      </w:pPr>
      <w:r>
        <w:rPr>
          <w:rStyle w:val="s0"/>
        </w:rPr>
        <w:t>86. Печати, личные бланки, штампы удостоверительных надписей хранятся в сейфах или опечатываемых несгораемых металлических шкаф</w:t>
      </w:r>
      <w:r>
        <w:rPr>
          <w:rStyle w:val="s0"/>
        </w:rPr>
        <w:t>ах в помещении частного нотариуса или государственной нотариальной конторе.</w:t>
      </w:r>
    </w:p>
    <w:p w:rsidR="00000000" w:rsidRDefault="00AE50E6">
      <w:pPr>
        <w:ind w:firstLine="400"/>
        <w:jc w:val="both"/>
      </w:pPr>
      <w:r>
        <w:rPr>
          <w:rStyle w:val="s0"/>
        </w:rPr>
        <w:t>87. Использование, хранение и учет печати, личных бланков, штампов удостоверительных надписей, ведется частным и государственным нотариусом.</w:t>
      </w:r>
    </w:p>
    <w:p w:rsidR="00000000" w:rsidRDefault="00AE50E6">
      <w:pPr>
        <w:ind w:firstLine="400"/>
        <w:jc w:val="both"/>
      </w:pPr>
      <w:r>
        <w:rPr>
          <w:rStyle w:val="s0"/>
        </w:rPr>
        <w:t>В государственной нотариальной конторе одним из государственных нотариусов, определенным приказом начальника территориального органа юстиции.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12. Формирование и оформление наследственных дел.</w:t>
      </w:r>
    </w:p>
    <w:p w:rsidR="00000000" w:rsidRDefault="00AE50E6">
      <w:pPr>
        <w:jc w:val="center"/>
      </w:pPr>
      <w:r>
        <w:rPr>
          <w:rStyle w:val="s1"/>
        </w:rPr>
        <w:t>Учет завещаний.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88. Основанием для начала производства по </w:t>
      </w:r>
      <w:r>
        <w:rPr>
          <w:rStyle w:val="s0"/>
        </w:rPr>
        <w:t xml:space="preserve">наследственному делу является получение нотариусом первого документа, свидетельствующего об открытии наследства, частным нотариусом либо поступившего в государственную нотариальную контору. Таким документом является заявление о принятии наследства, выдаче </w:t>
      </w:r>
      <w:r>
        <w:rPr>
          <w:rStyle w:val="s0"/>
        </w:rPr>
        <w:t>свидетельства о праве на наследство, об отказе от наследства, принятии мер к охране наследственного имущества, об управлении наследственным имуществом, пережившего супруга о выдаче свидетельства о праве собственности на долю в общем имуществе супругов, сог</w:t>
      </w:r>
      <w:r>
        <w:rPr>
          <w:rStyle w:val="s0"/>
        </w:rPr>
        <w:t>ласии быть исполнителем завещания.</w:t>
      </w:r>
    </w:p>
    <w:p w:rsidR="00000000" w:rsidRDefault="00AE50E6">
      <w:pPr>
        <w:ind w:firstLine="400"/>
        <w:jc w:val="both"/>
      </w:pPr>
      <w:r>
        <w:rPr>
          <w:rStyle w:val="s0"/>
        </w:rPr>
        <w:t>89. Документы, относящиеся к наследственному делу, представляются частному или государственному нотариусу как на личном приеме, так и по почте.</w:t>
      </w:r>
    </w:p>
    <w:p w:rsidR="00000000" w:rsidRDefault="00AE50E6">
      <w:pPr>
        <w:ind w:firstLine="400"/>
        <w:jc w:val="both"/>
      </w:pPr>
      <w:r>
        <w:rPr>
          <w:rStyle w:val="s0"/>
        </w:rPr>
        <w:t>90. Документ, послуживший основанием для начала производства по наследственно</w:t>
      </w:r>
      <w:r>
        <w:rPr>
          <w:rStyle w:val="s0"/>
        </w:rPr>
        <w:t xml:space="preserve">му делу, регистрируется в день поступления в Книге учета наследственных дел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>91. Номер наследственного дела обозначается арабскими цифрами и состоит из порядкового номера, при</w:t>
      </w:r>
      <w:r>
        <w:rPr>
          <w:rStyle w:val="s0"/>
        </w:rPr>
        <w:t>своенного наследственному делу в соответствии с регистрацией в Книге учета наследственных дел, и года заведения наследственного дела: «20/2011, где 20 - порядковый номер наследственного дела в соответствии с регистрацией в Книге учета наследственных дел пе</w:t>
      </w:r>
      <w:r>
        <w:rPr>
          <w:rStyle w:val="s0"/>
        </w:rPr>
        <w:t>рвого документа, поступившего к наследственному делу и послужившему основанием для формирования наследственного дела, 2011 - год заведения наследственного дела».</w:t>
      </w:r>
    </w:p>
    <w:p w:rsidR="00000000" w:rsidRDefault="00AE50E6">
      <w:pPr>
        <w:ind w:firstLine="400"/>
        <w:jc w:val="both"/>
      </w:pPr>
      <w:r>
        <w:rPr>
          <w:rStyle w:val="s0"/>
        </w:rPr>
        <w:t>Номер, указанный в графе 1 Книги учета наследственных дел, является порядковым номером наследс</w:t>
      </w:r>
      <w:r>
        <w:rPr>
          <w:rStyle w:val="s0"/>
        </w:rPr>
        <w:t>твенного дела.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92. После присвоения наследственному делу порядкового номера дело регистрируется в Алфавитной книге учета наследственных дел по форме согласно </w:t>
      </w:r>
      <w:hyperlink w:anchor="sub22" w:history="1">
        <w:r>
          <w:rPr>
            <w:rStyle w:val="a4"/>
          </w:rPr>
          <w:t>приложению 22</w:t>
        </w:r>
      </w:hyperlink>
      <w:r>
        <w:rPr>
          <w:rStyle w:val="s0"/>
        </w:rPr>
        <w:t xml:space="preserve"> к настоящим Правилам в ЕНИС.</w:t>
      </w:r>
    </w:p>
    <w:p w:rsidR="00000000" w:rsidRDefault="00AE50E6">
      <w:pPr>
        <w:ind w:firstLine="400"/>
        <w:jc w:val="both"/>
      </w:pPr>
      <w:r>
        <w:rPr>
          <w:rStyle w:val="s0"/>
        </w:rPr>
        <w:t>93. Заявления о принятии на</w:t>
      </w:r>
      <w:r>
        <w:rPr>
          <w:rStyle w:val="s0"/>
        </w:rPr>
        <w:t>следства, о выдаче свидетельства о праве на наследство, об оплате расходов за счет наследственного имущества, о принятии мер к охране наследственного имущества, по которым приняты эти меры, а также претензии кредиторов, формируются в отдельные наследственн</w:t>
      </w:r>
      <w:r>
        <w:rPr>
          <w:rStyle w:val="s0"/>
        </w:rPr>
        <w:t>ые дела, каждое из которых получает индекс, соответствующий номенклатуре дел (нарядов).</w:t>
      </w:r>
    </w:p>
    <w:p w:rsidR="00000000" w:rsidRDefault="00AE50E6">
      <w:pPr>
        <w:ind w:firstLine="400"/>
        <w:jc w:val="both"/>
      </w:pPr>
      <w:r>
        <w:rPr>
          <w:rStyle w:val="s0"/>
        </w:rPr>
        <w:t>В наследственное дело подшиваются все документы, связанные с оформлением наследства по указанному заявлению.</w:t>
      </w:r>
    </w:p>
    <w:p w:rsidR="00000000" w:rsidRDefault="00AE50E6">
      <w:pPr>
        <w:ind w:firstLine="400"/>
        <w:jc w:val="both"/>
      </w:pPr>
      <w:r>
        <w:rPr>
          <w:rStyle w:val="s0"/>
        </w:rPr>
        <w:t>Сформированное наследственное дело является отдельным номен</w:t>
      </w:r>
      <w:r>
        <w:rPr>
          <w:rStyle w:val="s0"/>
        </w:rPr>
        <w:t>клатурным делом. На обложке дела к номенклатурному индексу, через дробь присваивается номер наследственного дела (Дело № 1-15/27/2011).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Если наследственное дело не закончено производством в текущем году, то оно переходит в следующий год под тем же номером </w:t>
      </w:r>
      <w:r>
        <w:rPr>
          <w:rStyle w:val="s0"/>
        </w:rPr>
        <w:t>и перерегистрации не подлежит.</w:t>
      </w:r>
    </w:p>
    <w:p w:rsidR="00000000" w:rsidRDefault="00AE50E6">
      <w:pPr>
        <w:ind w:firstLine="400"/>
        <w:jc w:val="both"/>
      </w:pPr>
      <w:r>
        <w:rPr>
          <w:rStyle w:val="s0"/>
        </w:rPr>
        <w:t>94. Передача частным или государственным нотариусом наследственного дела по принадлежности другому нотариусу производится в следующем порядке:</w:t>
      </w:r>
    </w:p>
    <w:p w:rsidR="00000000" w:rsidRDefault="00AE50E6">
      <w:pPr>
        <w:ind w:firstLine="400"/>
        <w:jc w:val="both"/>
      </w:pPr>
      <w:r>
        <w:rPr>
          <w:rStyle w:val="s0"/>
        </w:rPr>
        <w:t>подшиваются документы, находящиеся в наследственном деле;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составляется внутренняя </w:t>
      </w:r>
      <w:r>
        <w:rPr>
          <w:rStyle w:val="s0"/>
        </w:rPr>
        <w:t>опись документов;</w:t>
      </w:r>
    </w:p>
    <w:p w:rsidR="00000000" w:rsidRDefault="00AE50E6">
      <w:pPr>
        <w:ind w:firstLine="400"/>
        <w:jc w:val="both"/>
      </w:pPr>
      <w:r>
        <w:rPr>
          <w:rStyle w:val="s0"/>
        </w:rPr>
        <w:t>снимается копия наследственного дела, включая копию обложки.</w:t>
      </w:r>
    </w:p>
    <w:p w:rsidR="00000000" w:rsidRDefault="00AE50E6">
      <w:pPr>
        <w:ind w:firstLine="400"/>
        <w:jc w:val="both"/>
      </w:pPr>
      <w:r>
        <w:rPr>
          <w:rStyle w:val="s0"/>
        </w:rPr>
        <w:t>Подлинное наследственное дело с сопроводительным письмом направляется заказной бандеролью (заказным письмом) или курьером нотариусу по принадлежности.</w:t>
      </w:r>
    </w:p>
    <w:p w:rsidR="00000000" w:rsidRDefault="00AE50E6">
      <w:pPr>
        <w:ind w:firstLine="400"/>
        <w:jc w:val="both"/>
      </w:pPr>
      <w:r>
        <w:rPr>
          <w:rStyle w:val="s0"/>
        </w:rPr>
        <w:t>95. Помимо документа, посл</w:t>
      </w:r>
      <w:r>
        <w:rPr>
          <w:rStyle w:val="s0"/>
        </w:rPr>
        <w:t>ужившего основанием для начала производства по наследственному делу, в Книге учета наследственных дел регистрируются все поступившие к наследственному делу заявления. При поступлении к наследственному делу, которому уже присвоен порядковый номер, иных заяв</w:t>
      </w:r>
      <w:r>
        <w:rPr>
          <w:rStyle w:val="s0"/>
        </w:rPr>
        <w:t>лений, они регистрируются в Книге учета наследственных дел. При этом в графе 8 Книги учета наследственных дел проставляется номер наследственного дела, к которому поступило заявление (документ).</w:t>
      </w:r>
    </w:p>
    <w:p w:rsidR="00000000" w:rsidRDefault="00AE50E6">
      <w:pPr>
        <w:ind w:firstLine="400"/>
        <w:jc w:val="both"/>
      </w:pPr>
      <w:r>
        <w:rPr>
          <w:rStyle w:val="s0"/>
        </w:rPr>
        <w:t>96. В делах частного или государственного нотариуса, передавш</w:t>
      </w:r>
      <w:r>
        <w:rPr>
          <w:rStyle w:val="s0"/>
        </w:rPr>
        <w:t>его наследственное дело по принадлежности, хранится копия наследственного дела с сопроводительным письмом и уведомлением оператора почтовой связи, а в случае доставки наследственного дела курьером - отметка получателя о вручении заказной бандероли (заказно</w:t>
      </w:r>
      <w:r>
        <w:rPr>
          <w:rStyle w:val="s0"/>
        </w:rPr>
        <w:t>го письма) нотариусу по месту открытия наследства или территориальному органу юстиции.</w:t>
      </w:r>
    </w:p>
    <w:p w:rsidR="00000000" w:rsidRDefault="00AE50E6">
      <w:pPr>
        <w:ind w:firstLine="400"/>
        <w:jc w:val="both"/>
      </w:pPr>
      <w:r>
        <w:rPr>
          <w:rStyle w:val="s0"/>
        </w:rPr>
        <w:t>97. Частный или государственный нотариус, получивший наследственное дело, направленное к нему по принадлежности, регистрирует дело в порядке, предусмотренном для регистр</w:t>
      </w:r>
      <w:r>
        <w:rPr>
          <w:rStyle w:val="s0"/>
        </w:rPr>
        <w:t>ации наследственных дел.</w:t>
      </w:r>
    </w:p>
    <w:p w:rsidR="00000000" w:rsidRDefault="00AE50E6">
      <w:pPr>
        <w:ind w:firstLine="400"/>
        <w:jc w:val="both"/>
      </w:pPr>
      <w:r>
        <w:rPr>
          <w:rStyle w:val="s0"/>
        </w:rPr>
        <w:t>98. В территориальной нотариальной палате ведется алфавитная книга учета завещаний, в которую вносятся сведения об удостоверенных завещаниях, а также о завещаниях, полученных от должностных лиц, уполномоченных на удостоверение заве</w:t>
      </w:r>
      <w:r>
        <w:rPr>
          <w:rStyle w:val="s0"/>
        </w:rPr>
        <w:t xml:space="preserve">щаний, приравненных к нотариально удостоверенным по форме согласно </w:t>
      </w:r>
      <w:hyperlink w:anchor="sub23" w:history="1">
        <w:r>
          <w:rPr>
            <w:rStyle w:val="a4"/>
          </w:rPr>
          <w:t>приложению 23</w:t>
        </w:r>
      </w:hyperlink>
      <w:r>
        <w:rPr>
          <w:rStyle w:val="s0"/>
        </w:rPr>
        <w:t xml:space="preserve"> к настоящим Правилам.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Сведения об удостоверенном завещании поступают в алфавитную книгу завещаний ЕНИС после внесения записи в электронном реестре </w:t>
      </w:r>
      <w:r>
        <w:rPr>
          <w:rStyle w:val="s0"/>
        </w:rPr>
        <w:t>ЕНИС.</w:t>
      </w:r>
    </w:p>
    <w:p w:rsidR="00000000" w:rsidRDefault="00AE50E6">
      <w:pPr>
        <w:ind w:firstLine="400"/>
        <w:jc w:val="both"/>
      </w:pPr>
      <w:r>
        <w:rPr>
          <w:rStyle w:val="s0"/>
        </w:rPr>
        <w:t>99. Дополнительное свидетельство о праве на наследство выдается нотариусом, выдавшим основное свидетельство о праве на наследство.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100. При подготовке законченного наследственного дела к хранению, документы подшиваются по правилам </w:t>
      </w:r>
      <w:hyperlink w:anchor="sub3900" w:history="1">
        <w:r>
          <w:rPr>
            <w:rStyle w:val="a4"/>
          </w:rPr>
          <w:t>пункта 39</w:t>
        </w:r>
      </w:hyperlink>
      <w:r>
        <w:rPr>
          <w:rStyle w:val="s0"/>
        </w:rPr>
        <w:t xml:space="preserve"> настоящих Правил в следующем порядке:</w:t>
      </w:r>
    </w:p>
    <w:p w:rsidR="00000000" w:rsidRDefault="00AE50E6">
      <w:pPr>
        <w:ind w:firstLine="400"/>
        <w:jc w:val="both"/>
      </w:pPr>
      <w:r>
        <w:rPr>
          <w:rStyle w:val="s0"/>
        </w:rPr>
        <w:t>свидетельство о праве на наследство;</w:t>
      </w:r>
    </w:p>
    <w:p w:rsidR="00000000" w:rsidRDefault="00AE50E6">
      <w:pPr>
        <w:ind w:firstLine="400"/>
        <w:jc w:val="both"/>
      </w:pPr>
      <w:r>
        <w:rPr>
          <w:rStyle w:val="s0"/>
        </w:rPr>
        <w:t>заявления о принятии наследства, о выдаче свидетельства о праве на наследство, или об отказе от наследства;</w:t>
      </w:r>
    </w:p>
    <w:p w:rsidR="00000000" w:rsidRDefault="00AE50E6">
      <w:pPr>
        <w:ind w:firstLine="400"/>
        <w:jc w:val="both"/>
      </w:pPr>
      <w:r>
        <w:rPr>
          <w:rStyle w:val="s0"/>
        </w:rPr>
        <w:t>копия свидетельства о смерти наследодателя;</w:t>
      </w:r>
    </w:p>
    <w:p w:rsidR="00000000" w:rsidRDefault="00AE50E6">
      <w:pPr>
        <w:ind w:firstLine="400"/>
        <w:jc w:val="both"/>
      </w:pPr>
      <w:r>
        <w:rPr>
          <w:rStyle w:val="s0"/>
        </w:rPr>
        <w:t>копия книги регистрации граждан или адресная справка на имя наследодателя, где определено место его регистрации;</w:t>
      </w:r>
    </w:p>
    <w:p w:rsidR="00000000" w:rsidRDefault="00AE50E6">
      <w:pPr>
        <w:ind w:firstLine="400"/>
        <w:jc w:val="both"/>
      </w:pPr>
      <w:r>
        <w:rPr>
          <w:rStyle w:val="s0"/>
        </w:rPr>
        <w:t>копии документов, подтверждающих родственные отношения наследников с наследодателем, основание насл</w:t>
      </w:r>
      <w:r>
        <w:rPr>
          <w:rStyle w:val="s0"/>
        </w:rPr>
        <w:t>едования (завещание, документы о степени родства, об усыновлении, о нахождении на иждивении наследодателя);</w:t>
      </w:r>
    </w:p>
    <w:p w:rsidR="00000000" w:rsidRDefault="00AE50E6">
      <w:pPr>
        <w:ind w:firstLine="400"/>
        <w:jc w:val="both"/>
      </w:pPr>
      <w:r>
        <w:rPr>
          <w:rStyle w:val="s0"/>
        </w:rPr>
        <w:t>запросы нотариуса, сделанные для установления круга наследников, и ответы на них;</w:t>
      </w:r>
    </w:p>
    <w:p w:rsidR="00000000" w:rsidRDefault="00AE50E6">
      <w:pPr>
        <w:ind w:firstLine="400"/>
        <w:jc w:val="both"/>
      </w:pPr>
      <w:r>
        <w:rPr>
          <w:rStyle w:val="s0"/>
        </w:rPr>
        <w:t>информационная справка об отсутствии наследственного дела;</w:t>
      </w:r>
    </w:p>
    <w:p w:rsidR="00000000" w:rsidRDefault="00AE50E6">
      <w:pPr>
        <w:ind w:firstLine="400"/>
        <w:jc w:val="both"/>
      </w:pPr>
      <w:r>
        <w:rPr>
          <w:rStyle w:val="s0"/>
        </w:rPr>
        <w:t>докумен</w:t>
      </w:r>
      <w:r>
        <w:rPr>
          <w:rStyle w:val="s0"/>
        </w:rPr>
        <w:t>ты, подтверждающие принадлежность наследства наследодателю (правоустанавливающие документы);</w:t>
      </w:r>
    </w:p>
    <w:p w:rsidR="00000000" w:rsidRDefault="00AE50E6">
      <w:pPr>
        <w:ind w:firstLine="400"/>
        <w:jc w:val="both"/>
      </w:pPr>
      <w:r>
        <w:rPr>
          <w:rStyle w:val="s0"/>
        </w:rPr>
        <w:t>иные приобщенные к наследственному делу документы.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6" w:name="SUB1"/>
      <w:bookmarkEnd w:id="6"/>
      <w:r>
        <w:rPr>
          <w:rStyle w:val="s0"/>
        </w:rPr>
        <w:t>Приложение 1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Акт о невоз</w:t>
      </w:r>
      <w:r>
        <w:rPr>
          <w:rStyle w:val="s1"/>
        </w:rPr>
        <w:t>можности работы ЕНИС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Ф.И.О. государственного нотариуса, наименование нотариальной конторы,</w:t>
      </w:r>
    </w:p>
    <w:p w:rsidR="00000000" w:rsidRDefault="00AE50E6">
      <w:pPr>
        <w:jc w:val="center"/>
      </w:pPr>
      <w:r>
        <w:rPr>
          <w:rStyle w:val="s0"/>
        </w:rPr>
        <w:t>Ф.И.О частного нотариуса, дата и номер лицензии</w:t>
      </w:r>
    </w:p>
    <w:p w:rsidR="00000000" w:rsidRDefault="00AE50E6">
      <w:pPr>
        <w:jc w:val="center"/>
      </w:pPr>
      <w:r>
        <w:rPr>
          <w:rStyle w:val="s0"/>
        </w:rPr>
        <w:t> </w:t>
      </w:r>
    </w:p>
    <w:tbl>
      <w:tblPr>
        <w:tblW w:w="3535" w:type="pct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8"/>
        <w:gridCol w:w="4176"/>
      </w:tblGrid>
      <w:tr w:rsidR="00000000">
        <w:tc>
          <w:tcPr>
            <w:tcW w:w="33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rPr>
                <w:rStyle w:val="s0"/>
              </w:rPr>
              <w:t>Дата___________________</w:t>
            </w:r>
          </w:p>
        </w:tc>
        <w:tc>
          <w:tcPr>
            <w:tcW w:w="1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rPr>
                <w:rStyle w:val="s0"/>
              </w:rPr>
              <w:t>_________________________________</w:t>
            </w:r>
          </w:p>
        </w:tc>
      </w:tr>
      <w:tr w:rsidR="00000000">
        <w:tc>
          <w:tcPr>
            <w:tcW w:w="33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rPr>
                <w:rStyle w:val="s0"/>
              </w:rPr>
              <w:t> </w:t>
            </w:r>
          </w:p>
        </w:tc>
        <w:tc>
          <w:tcPr>
            <w:tcW w:w="160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ind w:firstLine="1042"/>
            </w:pPr>
            <w:r>
              <w:rPr>
                <w:rStyle w:val="s0"/>
              </w:rPr>
              <w:t>(место составления)</w:t>
            </w:r>
          </w:p>
        </w:tc>
      </w:tr>
    </w:tbl>
    <w:p w:rsidR="00000000" w:rsidRDefault="00AE50E6">
      <w:pPr>
        <w:jc w:val="center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Я, (частный или государственный) нотариус (Ф.И.О.), составил(-а) настоящий акт о невозможности работы ЕНИС по причине</w:t>
      </w:r>
    </w:p>
    <w:p w:rsidR="00000000" w:rsidRDefault="00AE50E6">
      <w:pPr>
        <w:jc w:val="both"/>
      </w:pPr>
      <w:r>
        <w:rPr>
          <w:rStyle w:val="s0"/>
        </w:rPr>
        <w:t>___________________________________________________________________________</w:t>
      </w:r>
      <w:r>
        <w:rPr>
          <w:rStyle w:val="s0"/>
        </w:rPr>
        <w:t>_____________________________________</w:t>
      </w:r>
    </w:p>
    <w:p w:rsidR="00000000" w:rsidRDefault="00AE50E6">
      <w:pPr>
        <w:ind w:firstLine="4500"/>
      </w:pPr>
      <w:r>
        <w:rPr>
          <w:rStyle w:val="s0"/>
        </w:rPr>
        <w:t>(указать причину невозможности работы ЕНИС)</w:t>
      </w:r>
    </w:p>
    <w:p w:rsidR="00000000" w:rsidRDefault="00AE50E6">
      <w:pPr>
        <w:ind w:firstLine="400"/>
        <w:jc w:val="both"/>
      </w:pPr>
      <w:r>
        <w:rPr>
          <w:rStyle w:val="s0"/>
        </w:rPr>
        <w:t>Начало остановки работы ЕНИС «___»________20__г. время «__» ч.____минут»</w:t>
      </w:r>
    </w:p>
    <w:p w:rsidR="00000000" w:rsidRDefault="00AE50E6">
      <w:pPr>
        <w:ind w:firstLine="400"/>
        <w:jc w:val="both"/>
      </w:pPr>
      <w:r>
        <w:rPr>
          <w:rStyle w:val="s0"/>
        </w:rPr>
        <w:t>Начало работы ЕНИС «___»________20__г. время «__» ч._____минут»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Составлен</w:t>
      </w:r>
    </w:p>
    <w:p w:rsidR="00000000" w:rsidRDefault="00AE50E6">
      <w:pPr>
        <w:ind w:firstLine="400"/>
        <w:jc w:val="both"/>
      </w:pPr>
      <w:r>
        <w:rPr>
          <w:rStyle w:val="s0"/>
        </w:rPr>
        <w:t>Нотариус:____________________________________________________________________________________________________</w:t>
      </w:r>
    </w:p>
    <w:p w:rsidR="00000000" w:rsidRDefault="00AE50E6">
      <w:pPr>
        <w:ind w:firstLine="4500"/>
        <w:jc w:val="both"/>
      </w:pPr>
      <w:r>
        <w:rPr>
          <w:rStyle w:val="s0"/>
        </w:rPr>
        <w:t>(Ф.И.О., подпись частного или государственного нотариуса)</w:t>
      </w:r>
    </w:p>
    <w:p w:rsidR="00000000" w:rsidRDefault="00AE50E6">
      <w:pPr>
        <w:ind w:firstLine="4500"/>
        <w:jc w:val="both"/>
      </w:pPr>
      <w:r>
        <w:rPr>
          <w:rStyle w:val="s0"/>
        </w:rPr>
        <w:t> </w:t>
      </w:r>
    </w:p>
    <w:p w:rsidR="00000000" w:rsidRDefault="00AE50E6">
      <w:pPr>
        <w:ind w:firstLine="45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7" w:name="SUB2"/>
      <w:bookmarkEnd w:id="7"/>
      <w:r>
        <w:rPr>
          <w:rStyle w:val="s0"/>
        </w:rPr>
        <w:t>Приложение 2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</w:t>
      </w:r>
      <w:r>
        <w:rPr>
          <w:rStyle w:val="s0"/>
        </w:rPr>
        <w:t>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Журнал регистрации входящих документов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518"/>
        <w:gridCol w:w="1848"/>
        <w:gridCol w:w="1427"/>
        <w:gridCol w:w="1418"/>
        <w:gridCol w:w="1353"/>
        <w:gridCol w:w="1440"/>
        <w:gridCol w:w="1487"/>
      </w:tblGrid>
      <w:tr w:rsidR="00000000">
        <w:tc>
          <w:tcPr>
            <w:tcW w:w="3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№№ п.п</w:t>
            </w:r>
          </w:p>
        </w:tc>
        <w:tc>
          <w:tcPr>
            <w:tcW w:w="5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поступления</w:t>
            </w:r>
          </w:p>
        </w:tc>
        <w:tc>
          <w:tcPr>
            <w:tcW w:w="7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Корреспондент, дата и индекс входящего документа</w:t>
            </w:r>
          </w:p>
        </w:tc>
        <w:tc>
          <w:tcPr>
            <w:tcW w:w="7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Резолюция или кому направлен документ на исполнение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Расписка в получении документа, дата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Отметка об исполнении документа</w:t>
            </w:r>
          </w:p>
        </w:tc>
        <w:tc>
          <w:tcPr>
            <w:tcW w:w="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</w:tr>
      <w:tr w:rsidR="00000000">
        <w:tc>
          <w:tcPr>
            <w:tcW w:w="3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8" w:name="SUB3"/>
      <w:bookmarkEnd w:id="8"/>
      <w:r>
        <w:rPr>
          <w:rStyle w:val="s0"/>
        </w:rPr>
        <w:t>Приложение 3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Журнал регистрации исходящих документов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9"/>
        <w:gridCol w:w="1777"/>
        <w:gridCol w:w="1788"/>
        <w:gridCol w:w="1545"/>
        <w:gridCol w:w="1645"/>
        <w:gridCol w:w="1487"/>
      </w:tblGrid>
      <w:tr w:rsidR="00000000">
        <w:tc>
          <w:tcPr>
            <w:tcW w:w="7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№№ п.п.</w:t>
            </w:r>
          </w:p>
        </w:tc>
        <w:tc>
          <w:tcPr>
            <w:tcW w:w="9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и индекс исходящего (внутреннего) документа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Корреспондент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Заголовок или краткое содержание документа</w:t>
            </w:r>
          </w:p>
        </w:tc>
        <w:tc>
          <w:tcPr>
            <w:tcW w:w="9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Отметка об исполнении документа и направлении в дело</w:t>
            </w:r>
          </w:p>
        </w:tc>
        <w:tc>
          <w:tcPr>
            <w:tcW w:w="6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</w:tr>
      <w:tr w:rsidR="00000000">
        <w:tc>
          <w:tcPr>
            <w:tcW w:w="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9" w:name="SUB4"/>
      <w:bookmarkEnd w:id="9"/>
      <w:r>
        <w:rPr>
          <w:rStyle w:val="s0"/>
        </w:rPr>
        <w:t>Приложение 4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Регистрационный штамп (образец)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</w:tblGrid>
      <w:tr w:rsidR="00000000">
        <w:trPr>
          <w:trHeight w:val="1485"/>
        </w:trPr>
        <w:tc>
          <w:tcPr>
            <w:tcW w:w="204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AE50E6">
            <w:pPr>
              <w:jc w:val="center"/>
            </w:pPr>
            <w:r>
              <w:rPr>
                <w:rStyle w:val="s0"/>
              </w:rPr>
              <w:t>Наименование государственной нотариальной конторы, или Ф.И.О. нотариуса, номер, дата его лицензии № исходящего «___»_____20___</w:t>
            </w:r>
          </w:p>
          <w:p w:rsidR="00000000" w:rsidRDefault="00AE50E6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0" w:name="SUB5"/>
      <w:bookmarkEnd w:id="10"/>
      <w:r>
        <w:rPr>
          <w:rStyle w:val="s0"/>
        </w:rPr>
        <w:t>Приложение 5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«Утверждаю»</w:t>
      </w:r>
    </w:p>
    <w:p w:rsidR="00000000" w:rsidRDefault="00AE50E6">
      <w:pPr>
        <w:jc w:val="right"/>
      </w:pPr>
      <w:r>
        <w:rPr>
          <w:rStyle w:val="s0"/>
        </w:rPr>
        <w:t>Начальник Департамента юстиции</w:t>
      </w:r>
    </w:p>
    <w:p w:rsidR="00000000" w:rsidRDefault="00AE50E6">
      <w:pPr>
        <w:jc w:val="right"/>
      </w:pPr>
      <w:r>
        <w:rPr>
          <w:rStyle w:val="s0"/>
        </w:rPr>
        <w:t>(наименование области или города)</w:t>
      </w:r>
    </w:p>
    <w:p w:rsidR="00000000" w:rsidRDefault="00AE50E6">
      <w:pPr>
        <w:jc w:val="right"/>
      </w:pPr>
      <w:r>
        <w:rPr>
          <w:rStyle w:val="s0"/>
        </w:rPr>
        <w:t>или Ф.И.О нотариуса,</w:t>
      </w:r>
    </w:p>
    <w:p w:rsidR="00000000" w:rsidRDefault="00AE50E6">
      <w:pPr>
        <w:jc w:val="right"/>
      </w:pPr>
      <w:r>
        <w:rPr>
          <w:rStyle w:val="s0"/>
        </w:rPr>
        <w:t>дата, номер лицензии</w:t>
      </w:r>
    </w:p>
    <w:p w:rsidR="00000000" w:rsidRDefault="00AE50E6">
      <w:pPr>
        <w:jc w:val="right"/>
      </w:pPr>
      <w:r>
        <w:rPr>
          <w:rStyle w:val="s0"/>
        </w:rPr>
        <w:t>____________ фамилия, инициалы</w:t>
      </w:r>
    </w:p>
    <w:p w:rsidR="00000000" w:rsidRDefault="00AE50E6">
      <w:pPr>
        <w:jc w:val="right"/>
      </w:pPr>
      <w:r>
        <w:rPr>
          <w:rStyle w:val="s0"/>
        </w:rPr>
        <w:t>подпись</w:t>
      </w:r>
    </w:p>
    <w:p w:rsidR="00000000" w:rsidRDefault="00AE50E6">
      <w:pPr>
        <w:jc w:val="right"/>
      </w:pPr>
      <w:r>
        <w:rPr>
          <w:rStyle w:val="s0"/>
        </w:rPr>
        <w:t>_____________«__»______20__год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___________№_____________</w:t>
      </w:r>
    </w:p>
    <w:p w:rsidR="00000000" w:rsidRDefault="00AE50E6">
      <w:pPr>
        <w:ind w:firstLine="900"/>
        <w:jc w:val="both"/>
      </w:pPr>
      <w:r>
        <w:rPr>
          <w:rStyle w:val="s0"/>
        </w:rPr>
        <w:t>(дата)             (индекс)</w:t>
      </w:r>
    </w:p>
    <w:p w:rsidR="00000000" w:rsidRDefault="00AE50E6">
      <w:r>
        <w:rPr>
          <w:rStyle w:val="s0"/>
        </w:rPr>
        <w:t> </w:t>
      </w:r>
    </w:p>
    <w:p w:rsidR="00000000" w:rsidRDefault="00AE50E6">
      <w:pPr>
        <w:pStyle w:val="a3"/>
        <w:ind w:left="360"/>
      </w:pPr>
      <w:r>
        <w:rPr>
          <w:noProof/>
          <w:sz w:val="20"/>
          <w:szCs w:val="20"/>
        </w:rPr>
        <w:drawing>
          <wp:inline distT="0" distB="0" distL="0" distR="0">
            <wp:extent cx="2847975" cy="371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42772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1"/>
        </w:rPr>
        <w:t>Примерная номенклатура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2"/>
        <w:gridCol w:w="2693"/>
        <w:gridCol w:w="1417"/>
        <w:gridCol w:w="1709"/>
        <w:gridCol w:w="2320"/>
      </w:tblGrid>
      <w:tr w:rsidR="00000000">
        <w:tc>
          <w:tcPr>
            <w:tcW w:w="5000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1. Делопроизводство, административно-хозяйственные вопросы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Индекс дела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Заголовок дела (тома, части)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Количество дел (томов, частей)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Срок хранения дела (тома, части) и номер пункта по перечню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1-1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Статистические отчеты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постоянно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1-2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 xml:space="preserve">Справки и акты о результатах проверки работы нотариальной конторы 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1-3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Приказы и другие документы по личному составу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1-4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Переписка с органами юстиции и нотариальной палатой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1-5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Переписка с учреждениями, организациями и гражданами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1-6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Документы финансовой и хозяйственной деятельности нотариальной конторы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 xml:space="preserve">5 лет </w:t>
            </w:r>
            <w:r>
              <w:rPr>
                <w:vertAlign w:val="superscript"/>
              </w:rPr>
              <w:t>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при условии завершения документальной ревизии финансово-хозяйственной деятельности. В случае возникновения споров, разногласий, следственных и судебных дел - сохраняются до вынесения окончательного решения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1-7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Заявления и предложения по организации работы нотариальной конторы и ответы на них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лет ЭПК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1-8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Номенклатура дел нотариальной конторы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постоянно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1-9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Описи документальных материалов, сданных в архив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постоянно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1-10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Журнал регистрации входящей корреспонденции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1-11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Журнал регистрации исходящей корреспонденции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1-12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Переписка с физическими и юридическими лицами по вопросам совершения нотариальных действий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2. Совершение нотариальных действий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Договоры об отчуждении земельных участков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2-2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Договоры об отчуждении и залоге жилых домов, квартир (документы, на основании которых они удостоверены)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2-3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Извещения и сообщения о наложении и снятии запрещений (арестов) отчуждения имущества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2-4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 xml:space="preserve">Прочие договоры 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2-5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Нотариально удостоверенные завещания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2-6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Наследственные дела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2-7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Доверенности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 со дня истечения срока их давности (действия)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2-8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Свидетельство о праве на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оно подшивается в наследственное дело)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2-9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Свидетельство об удостоверении фактов нахождения лиц в живых и в определенном месте, о принятии на хранение документов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2-10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Документы по удостоверению времени предъявления документов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2-11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Документы по передаче заявлений граждан, учреждений, предприятий и организаций другим гражданам, учреждениям, предприятиям и организациям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2-12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Документы по совершению депозитных операций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10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2-13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Акты о морских протестах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2-14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Документы, составленные в связи с обеспечением доказательств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2-15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Дела юридических лиц (копии устава, свидетельства о государственной регистрации, протокола, приказы)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10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2-16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Постановления об отказе в совершении нотариальных действий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2-17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Постановления о направлении документов на экспертизу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3 года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2-18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Реестры для регистрации нотариальных действий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постоянно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на бумажном и электронном носителе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2-19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Книга учета наследственных дел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2-20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Алфавитная книга учета наследственных дел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2-21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Алфавитная книга учета завещаний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2-22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 xml:space="preserve">Алфавитная книга учета запрещений, арестов недвижимого имущества 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7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2-23</w:t>
            </w:r>
          </w:p>
        </w:tc>
        <w:tc>
          <w:tcPr>
            <w:tcW w:w="1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Книга учета заявлений о принятии мер к охране наследственного имущества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75 лет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AE50E6">
      <w:pPr>
        <w:ind w:firstLine="400"/>
        <w:jc w:val="both"/>
      </w:pPr>
      <w:r>
        <w:rPr>
          <w:rStyle w:val="s0"/>
        </w:rPr>
        <w:t>Книги, указанные в подпунктах 2-20 - 2-23 прошнуровываются.</w:t>
      </w:r>
    </w:p>
    <w:p w:rsidR="00000000" w:rsidRDefault="00AE50E6">
      <w:pPr>
        <w:ind w:firstLine="400"/>
        <w:jc w:val="both"/>
      </w:pPr>
      <w:r>
        <w:rPr>
          <w:rStyle w:val="s0"/>
        </w:rPr>
        <w:t>Количество листов заверяется подписью работника органа юстиции или территориальной нотариальной палаты.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Наименование должности руководителя 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Расшифровка подписи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дата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4"/>
        <w:gridCol w:w="4001"/>
      </w:tblGrid>
      <w:tr w:rsidR="00000000">
        <w:tc>
          <w:tcPr>
            <w:tcW w:w="558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AE50E6">
            <w:r>
              <w:rPr>
                <w:rStyle w:val="s0"/>
              </w:rPr>
              <w:t>Согласована</w:t>
            </w:r>
          </w:p>
        </w:tc>
        <w:tc>
          <w:tcPr>
            <w:tcW w:w="432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AE50E6">
            <w:r>
              <w:rPr>
                <w:rStyle w:val="s0"/>
              </w:rPr>
              <w:t>Согласована</w:t>
            </w:r>
          </w:p>
        </w:tc>
      </w:tr>
      <w:tr w:rsidR="00000000">
        <w:tc>
          <w:tcPr>
            <w:tcW w:w="558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AE50E6">
            <w:r>
              <w:rPr>
                <w:rStyle w:val="s0"/>
              </w:rPr>
              <w:t xml:space="preserve">протоколом ЦЭК (ЭК) Департамента юстиции (наименование области или города) </w:t>
            </w:r>
          </w:p>
          <w:p w:rsidR="00000000" w:rsidRDefault="00AE50E6">
            <w:r>
              <w:rPr>
                <w:rStyle w:val="s0"/>
              </w:rPr>
              <w:t>(дата и номер протокола)</w:t>
            </w:r>
          </w:p>
        </w:tc>
        <w:tc>
          <w:tcPr>
            <w:tcW w:w="4320" w:type="dxa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AE50E6">
            <w:r>
              <w:rPr>
                <w:rStyle w:val="s0"/>
              </w:rPr>
              <w:t>протоколом ЭПК частного нотариального архива</w:t>
            </w:r>
          </w:p>
          <w:p w:rsidR="00000000" w:rsidRDefault="00AE50E6">
            <w:r>
              <w:rPr>
                <w:rStyle w:val="s0"/>
              </w:rPr>
              <w:t>(дата и номер протокола)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1" w:name="SUB6"/>
      <w:bookmarkEnd w:id="11"/>
      <w:r>
        <w:rPr>
          <w:rStyle w:val="s0"/>
        </w:rPr>
        <w:t>Приложение 6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</w:t>
      </w:r>
      <w:r>
        <w:rPr>
          <w:rStyle w:val="s0"/>
        </w:rPr>
        <w:t>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Итоговая запись о категориях и количестве дел,</w:t>
      </w:r>
    </w:p>
    <w:p w:rsidR="00000000" w:rsidRDefault="00AE50E6">
      <w:pPr>
        <w:jc w:val="center"/>
      </w:pPr>
      <w:r>
        <w:rPr>
          <w:rStyle w:val="s1"/>
        </w:rPr>
        <w:t>заведенных в _________ году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4"/>
        <w:gridCol w:w="1778"/>
        <w:gridCol w:w="1778"/>
        <w:gridCol w:w="2041"/>
      </w:tblGrid>
      <w:tr w:rsidR="00000000">
        <w:tc>
          <w:tcPr>
            <w:tcW w:w="207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По срокам хранения</w:t>
            </w:r>
          </w:p>
        </w:tc>
        <w:tc>
          <w:tcPr>
            <w:tcW w:w="92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Всего</w:t>
            </w:r>
          </w:p>
        </w:tc>
        <w:tc>
          <w:tcPr>
            <w:tcW w:w="1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E50E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E50E6"/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переходящих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 отметкой «ЭПК»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Постоянного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Временного (свыше 10 лет)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Временного (до 10 лет включительно)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20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</w:pPr>
            <w:r>
              <w:t>Итого: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Дата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Итоговые сведения переданы в архив организации.</w:t>
      </w:r>
    </w:p>
    <w:p w:rsidR="00000000" w:rsidRDefault="00AE50E6">
      <w:pPr>
        <w:ind w:firstLine="400"/>
        <w:jc w:val="both"/>
      </w:pPr>
      <w:r>
        <w:rPr>
          <w:rStyle w:val="s0"/>
        </w:rPr>
        <w:t>Ф.И.О., наименование должности работника, передавшего сведения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2" w:name="SUB7"/>
      <w:bookmarkEnd w:id="12"/>
      <w:r>
        <w:rPr>
          <w:rStyle w:val="s0"/>
        </w:rPr>
        <w:t>Приложение 7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Обложка дела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____________________________________________________Фонд №_________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 Опись №________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 Дело №_________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(наименование государственной нотариальной конторы, Ф.И.О. частного</w:t>
      </w:r>
    </w:p>
    <w:p w:rsidR="00000000" w:rsidRDefault="00AE50E6">
      <w:pPr>
        <w:jc w:val="center"/>
      </w:pPr>
      <w:r>
        <w:rPr>
          <w:rStyle w:val="s0"/>
        </w:rPr>
        <w:t>нотариуса, дата и номер его лицензии)</w:t>
      </w:r>
    </w:p>
    <w:p w:rsidR="00000000" w:rsidRDefault="00AE50E6">
      <w:pPr>
        <w:jc w:val="center"/>
      </w:pPr>
      <w:r>
        <w:rPr>
          <w:rStyle w:val="s0"/>
        </w:rPr>
        <w:t>____________</w:t>
      </w:r>
      <w:r>
        <w:rPr>
          <w:rStyle w:val="s0"/>
        </w:rPr>
        <w:t>__________________________________________том №_________</w:t>
      </w:r>
    </w:p>
    <w:p w:rsidR="00000000" w:rsidRDefault="00AE50E6">
      <w:pPr>
        <w:jc w:val="center"/>
      </w:pPr>
      <w:r>
        <w:rPr>
          <w:rStyle w:val="s0"/>
        </w:rPr>
        <w:t>Дело № индекса_______________________________________________________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</w:t>
      </w:r>
    </w:p>
    <w:p w:rsidR="00000000" w:rsidRDefault="00AE50E6">
      <w:pPr>
        <w:jc w:val="center"/>
      </w:pPr>
      <w:r>
        <w:rPr>
          <w:rStyle w:val="s0"/>
        </w:rPr>
        <w:t>(заголовок дела)</w:t>
      </w:r>
    </w:p>
    <w:p w:rsidR="00000000" w:rsidRDefault="00AE50E6">
      <w:pPr>
        <w:jc w:val="center"/>
      </w:pPr>
      <w:r>
        <w:rPr>
          <w:rStyle w:val="s0"/>
        </w:rPr>
        <w:t>«___»____20__год</w:t>
      </w:r>
    </w:p>
    <w:p w:rsidR="00000000" w:rsidRDefault="00AE50E6">
      <w:pPr>
        <w:jc w:val="center"/>
      </w:pPr>
      <w:r>
        <w:rPr>
          <w:rStyle w:val="s0"/>
        </w:rPr>
        <w:t>на ______________________листах</w:t>
      </w:r>
    </w:p>
    <w:p w:rsidR="00000000" w:rsidRDefault="00AE50E6">
      <w:pPr>
        <w:jc w:val="center"/>
      </w:pPr>
      <w:r>
        <w:rPr>
          <w:rStyle w:val="s0"/>
        </w:rPr>
        <w:t>Срок хранения___________лет</w:t>
      </w:r>
    </w:p>
    <w:p w:rsidR="00000000" w:rsidRDefault="00AE50E6">
      <w:pPr>
        <w:jc w:val="center"/>
      </w:pPr>
      <w:r>
        <w:rPr>
          <w:rStyle w:val="s0"/>
        </w:rPr>
        <w:t>______________________Фонд №</w:t>
      </w:r>
    </w:p>
    <w:p w:rsidR="00000000" w:rsidRDefault="00AE50E6">
      <w:pPr>
        <w:jc w:val="center"/>
      </w:pPr>
      <w:r>
        <w:rPr>
          <w:rStyle w:val="s0"/>
        </w:rPr>
        <w:t>_____________________ Опись №</w:t>
      </w:r>
    </w:p>
    <w:p w:rsidR="00000000" w:rsidRDefault="00AE50E6">
      <w:pPr>
        <w:jc w:val="center"/>
      </w:pPr>
      <w:r>
        <w:rPr>
          <w:rStyle w:val="s0"/>
        </w:rPr>
        <w:t>______________________ Дело №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3" w:name="SUB8"/>
      <w:bookmarkEnd w:id="13"/>
      <w:r>
        <w:rPr>
          <w:rStyle w:val="s0"/>
        </w:rPr>
        <w:t>Приложение 8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ЛИСТ-ЗАВЕРИТЕЛЬ ДЕЛА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Фонд № _____ Опись № ________ Дело № _____</w:t>
      </w:r>
    </w:p>
    <w:p w:rsidR="00000000" w:rsidRDefault="00AE50E6">
      <w:pPr>
        <w:ind w:firstLine="400"/>
        <w:jc w:val="both"/>
      </w:pPr>
      <w:r>
        <w:rPr>
          <w:rStyle w:val="s0"/>
        </w:rPr>
        <w:t>В дело подшито и пронумеровано ______________ лист (ов), в том числе:</w:t>
      </w:r>
    </w:p>
    <w:p w:rsidR="00000000" w:rsidRDefault="00AE50E6">
      <w:pPr>
        <w:ind w:firstLine="400"/>
        <w:jc w:val="both"/>
      </w:pPr>
      <w:r>
        <w:rPr>
          <w:rStyle w:val="s0"/>
        </w:rPr>
        <w:t>литерные № № листов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________________________________________________________</w:t>
      </w:r>
      <w:r>
        <w:rPr>
          <w:rStyle w:val="s0"/>
        </w:rPr>
        <w:t>_______</w:t>
      </w:r>
    </w:p>
    <w:p w:rsidR="00000000" w:rsidRDefault="00AE50E6">
      <w:pPr>
        <w:ind w:firstLine="400"/>
        <w:jc w:val="both"/>
      </w:pPr>
      <w:r>
        <w:rPr>
          <w:rStyle w:val="s0"/>
        </w:rPr>
        <w:t>пропущенные № № листов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пронумерованные чистые листы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листов внутренней описи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</w:t>
      </w:r>
      <w:r>
        <w:rPr>
          <w:rStyle w:val="s0"/>
        </w:rPr>
        <w:t>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Учтено документов в виде вложений и приложений, не подлежащих</w:t>
      </w:r>
    </w:p>
    <w:p w:rsidR="00000000" w:rsidRDefault="00AE50E6">
      <w:pPr>
        <w:ind w:firstLine="400"/>
        <w:jc w:val="both"/>
      </w:pPr>
      <w:r>
        <w:rPr>
          <w:rStyle w:val="s0"/>
        </w:rPr>
        <w:t>нумерации _____________________________________________________</w:t>
      </w:r>
    </w:p>
    <w:p w:rsidR="00000000" w:rsidRDefault="00AE50E6">
      <w:pPr>
        <w:ind w:firstLine="2520"/>
        <w:jc w:val="both"/>
      </w:pPr>
      <w:r>
        <w:rPr>
          <w:rStyle w:val="s0"/>
        </w:rPr>
        <w:t>(разновидности документов и их количество)</w:t>
      </w:r>
    </w:p>
    <w:p w:rsidR="00000000" w:rsidRDefault="00AE50E6">
      <w:pPr>
        <w:ind w:firstLine="252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38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Особенности формирования, оформления, физического состояния и учета документов дела</w:t>
            </w:r>
          </w:p>
        </w:tc>
        <w:tc>
          <w:tcPr>
            <w:tcW w:w="11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 № листов</w:t>
            </w:r>
          </w:p>
        </w:tc>
      </w:tr>
      <w:tr w:rsidR="00000000">
        <w:tc>
          <w:tcPr>
            <w:tcW w:w="38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</w:tr>
      <w:tr w:rsidR="00000000">
        <w:tc>
          <w:tcPr>
            <w:tcW w:w="38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1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Наименование должности лица,</w:t>
      </w:r>
    </w:p>
    <w:p w:rsidR="00000000" w:rsidRDefault="00AE50E6">
      <w:pPr>
        <w:ind w:firstLine="400"/>
        <w:jc w:val="both"/>
      </w:pPr>
      <w:r>
        <w:rPr>
          <w:rStyle w:val="s0"/>
        </w:rPr>
        <w:t>заполнившего лист-заверитель дела ___________________ подписи</w:t>
      </w:r>
    </w:p>
    <w:p w:rsidR="00000000" w:rsidRDefault="00AE50E6">
      <w:pPr>
        <w:ind w:firstLine="4320"/>
        <w:jc w:val="both"/>
      </w:pPr>
      <w:r>
        <w:rPr>
          <w:rStyle w:val="s0"/>
        </w:rPr>
        <w:t>(личная подпись)</w:t>
      </w:r>
    </w:p>
    <w:p w:rsidR="00000000" w:rsidRDefault="00AE50E6">
      <w:pPr>
        <w:ind w:firstLine="400"/>
        <w:jc w:val="both"/>
      </w:pPr>
      <w:r>
        <w:rPr>
          <w:rStyle w:val="s0"/>
        </w:rPr>
        <w:t>дата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4" w:name="SUB9"/>
      <w:bookmarkEnd w:id="14"/>
      <w:r>
        <w:rPr>
          <w:rStyle w:val="s0"/>
        </w:rPr>
        <w:t>Приложение 9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ВНУТРЕННЯЯ ОПИСЬ</w:t>
      </w:r>
    </w:p>
    <w:p w:rsidR="00000000" w:rsidRDefault="00AE50E6">
      <w:pPr>
        <w:jc w:val="center"/>
      </w:pPr>
      <w:r>
        <w:rPr>
          <w:rStyle w:val="s1"/>
        </w:rPr>
        <w:t>документов дела № ___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2651"/>
        <w:gridCol w:w="1293"/>
        <w:gridCol w:w="2417"/>
        <w:gridCol w:w="1049"/>
        <w:gridCol w:w="1487"/>
      </w:tblGrid>
      <w:tr w:rsidR="00000000">
        <w:tc>
          <w:tcPr>
            <w:tcW w:w="48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№№ п/п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Делопроизводственный индекс</w:t>
            </w:r>
          </w:p>
        </w:tc>
        <w:tc>
          <w:tcPr>
            <w:tcW w:w="8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документа</w:t>
            </w:r>
          </w:p>
        </w:tc>
        <w:tc>
          <w:tcPr>
            <w:tcW w:w="14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Заголовок документа</w:t>
            </w:r>
          </w:p>
        </w:tc>
        <w:tc>
          <w:tcPr>
            <w:tcW w:w="7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Номера листов дела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  <w:tr w:rsidR="00000000">
        <w:tc>
          <w:tcPr>
            <w:tcW w:w="48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 ____________________________________ листов документов</w:t>
      </w:r>
    </w:p>
    <w:p w:rsidR="00000000" w:rsidRDefault="00AE50E6">
      <w:pPr>
        <w:ind w:firstLine="1800"/>
        <w:jc w:val="both"/>
      </w:pPr>
      <w:r>
        <w:rPr>
          <w:rStyle w:val="s0"/>
        </w:rPr>
        <w:t>(цифрами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Количество листов внутренней описи _________________________</w:t>
      </w:r>
    </w:p>
    <w:p w:rsidR="00000000" w:rsidRDefault="00AE50E6">
      <w:pPr>
        <w:ind w:firstLine="4680"/>
        <w:jc w:val="both"/>
      </w:pPr>
      <w:r>
        <w:rPr>
          <w:rStyle w:val="s0"/>
        </w:rPr>
        <w:t>(цифрами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 __________________________________________ документов</w:t>
      </w:r>
    </w:p>
    <w:p w:rsidR="00000000" w:rsidRDefault="00AE50E6">
      <w:pPr>
        <w:ind w:firstLine="1620"/>
        <w:jc w:val="both"/>
      </w:pPr>
      <w:r>
        <w:rPr>
          <w:rStyle w:val="s0"/>
        </w:rPr>
        <w:t>(количество 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5" w:name="SUB10"/>
      <w:bookmarkEnd w:id="15"/>
      <w:r>
        <w:rPr>
          <w:rStyle w:val="s0"/>
        </w:rPr>
        <w:t>Приложение 10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1"/>
        </w:rPr>
        <w:t>Опись</w:t>
      </w:r>
    </w:p>
    <w:p w:rsidR="00000000" w:rsidRDefault="00AE50E6">
      <w:pPr>
        <w:jc w:val="center"/>
      </w:pPr>
      <w:r>
        <w:rPr>
          <w:rStyle w:val="s1"/>
        </w:rPr>
        <w:t>дел постоянного хранения</w:t>
      </w:r>
    </w:p>
    <w:p w:rsidR="00000000" w:rsidRDefault="00AE50E6">
      <w:pPr>
        <w:jc w:val="center"/>
      </w:pPr>
      <w:r>
        <w:rPr>
          <w:rStyle w:val="s1"/>
        </w:rPr>
        <w:t>(титульный лист описи)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jc w:val="center"/>
      </w:pPr>
      <w:r>
        <w:rPr>
          <w:rStyle w:val="s0"/>
        </w:rPr>
        <w:t>За _____________________годы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наименование государственной нотариальной конторы или</w:t>
      </w:r>
    </w:p>
    <w:p w:rsidR="00000000" w:rsidRDefault="00AE50E6">
      <w:pPr>
        <w:jc w:val="center"/>
      </w:pPr>
      <w:r>
        <w:rPr>
          <w:rStyle w:val="s0"/>
        </w:rPr>
        <w:t>Ф.И.О. частного нотариуса, дата и номер его лицензии</w:t>
      </w:r>
    </w:p>
    <w:p w:rsidR="00000000" w:rsidRDefault="00AE50E6">
      <w:pPr>
        <w:jc w:val="center"/>
      </w:pPr>
      <w:r>
        <w:rPr>
          <w:rStyle w:val="s0"/>
        </w:rPr>
        <w:t>Фонд № ______________________________________</w:t>
      </w:r>
    </w:p>
    <w:p w:rsidR="00000000" w:rsidRDefault="00AE50E6">
      <w:pPr>
        <w:jc w:val="center"/>
      </w:pPr>
      <w:r>
        <w:rPr>
          <w:rStyle w:val="s0"/>
        </w:rPr>
        <w:t>(заполняется в гос.архиве)</w:t>
      </w:r>
    </w:p>
    <w:p w:rsidR="00000000" w:rsidRDefault="00AE50E6">
      <w:pPr>
        <w:jc w:val="center"/>
      </w:pPr>
      <w:r>
        <w:rPr>
          <w:rStyle w:val="s0"/>
        </w:rPr>
        <w:t>«Утверждено»</w:t>
      </w:r>
    </w:p>
    <w:p w:rsidR="00000000" w:rsidRDefault="00AE50E6">
      <w:pPr>
        <w:jc w:val="center"/>
      </w:pPr>
      <w:r>
        <w:rPr>
          <w:rStyle w:val="s0"/>
        </w:rPr>
        <w:t>Протокол ЭПК_________________________________</w:t>
      </w:r>
    </w:p>
    <w:p w:rsidR="00000000" w:rsidRDefault="00AE50E6">
      <w:pPr>
        <w:jc w:val="center"/>
      </w:pPr>
      <w:r>
        <w:rPr>
          <w:rStyle w:val="s0"/>
        </w:rPr>
        <w:t>(наименование архивного учреждения)</w:t>
      </w:r>
    </w:p>
    <w:p w:rsidR="00000000" w:rsidRDefault="00AE50E6">
      <w:pPr>
        <w:jc w:val="center"/>
      </w:pPr>
      <w:r>
        <w:rPr>
          <w:rStyle w:val="s0"/>
        </w:rPr>
        <w:t>____________________№____________</w:t>
      </w:r>
    </w:p>
    <w:p w:rsidR="00000000" w:rsidRDefault="00AE50E6">
      <w:pPr>
        <w:ind w:firstLine="7920"/>
      </w:pPr>
      <w:r>
        <w:rPr>
          <w:rStyle w:val="s0"/>
        </w:rPr>
        <w:t>(дата)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наименование государственной нотариальной конторы,</w:t>
      </w:r>
    </w:p>
    <w:p w:rsidR="00000000" w:rsidRDefault="00AE50E6">
      <w:pPr>
        <w:jc w:val="center"/>
      </w:pPr>
      <w:r>
        <w:rPr>
          <w:rStyle w:val="s0"/>
        </w:rPr>
        <w:t>дата и номер лицензии нотариуса, занимающегося частной практикой</w:t>
      </w:r>
    </w:p>
    <w:p w:rsidR="00000000" w:rsidRDefault="00AE50E6">
      <w:pPr>
        <w:jc w:val="center"/>
      </w:pPr>
      <w:r>
        <w:rPr>
          <w:rStyle w:val="s0"/>
        </w:rPr>
        <w:t>Опись № __________</w:t>
      </w:r>
    </w:p>
    <w:p w:rsidR="00000000" w:rsidRDefault="00AE50E6">
      <w:pPr>
        <w:jc w:val="center"/>
      </w:pPr>
      <w:r>
        <w:rPr>
          <w:rStyle w:val="s0"/>
        </w:rPr>
        <w:t>Дела постоянного хранения за ______год</w:t>
      </w:r>
    </w:p>
    <w:p w:rsidR="00000000" w:rsidRDefault="00AE50E6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5"/>
        <w:gridCol w:w="1329"/>
        <w:gridCol w:w="1627"/>
        <w:gridCol w:w="1501"/>
        <w:gridCol w:w="1165"/>
        <w:gridCol w:w="1417"/>
        <w:gridCol w:w="1487"/>
      </w:tblGrid>
      <w:tr w:rsidR="00000000">
        <w:tc>
          <w:tcPr>
            <w:tcW w:w="5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7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Индекс дел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Заголовки дел (тома, части)</w:t>
            </w:r>
          </w:p>
        </w:tc>
        <w:tc>
          <w:tcPr>
            <w:tcW w:w="8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Крайние даты (тома, части)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Срок хранения дела (тома, части)</w:t>
            </w:r>
          </w:p>
        </w:tc>
        <w:tc>
          <w:tcPr>
            <w:tcW w:w="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Количество листов (тома, части)</w:t>
            </w:r>
          </w:p>
        </w:tc>
        <w:tc>
          <w:tcPr>
            <w:tcW w:w="8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5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В данный раздел включено ___________________ дел</w:t>
      </w:r>
    </w:p>
    <w:p w:rsidR="00000000" w:rsidRDefault="00AE50E6">
      <w:pPr>
        <w:ind w:firstLine="3780"/>
        <w:jc w:val="both"/>
      </w:pPr>
      <w:r>
        <w:rPr>
          <w:rStyle w:val="s0"/>
        </w:rPr>
        <w:t>(цифрами)</w:t>
      </w:r>
    </w:p>
    <w:p w:rsidR="00000000" w:rsidRDefault="00AE50E6">
      <w:pPr>
        <w:ind w:firstLine="400"/>
        <w:jc w:val="both"/>
      </w:pPr>
      <w:r>
        <w:rPr>
          <w:rStyle w:val="s0"/>
        </w:rPr>
        <w:t>с №_______________ по №_______________________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</w:t>
      </w:r>
    </w:p>
    <w:p w:rsidR="00000000" w:rsidRDefault="00AE50E6">
      <w:pPr>
        <w:ind w:firstLine="720"/>
        <w:jc w:val="both"/>
      </w:pPr>
      <w:r>
        <w:rPr>
          <w:rStyle w:val="s0"/>
        </w:rPr>
        <w:t>(должность, фамилия, инициалы составителя)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Итоговую запись к разделу описи за ___ год заверяю: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Подпись </w:t>
      </w:r>
      <w:r>
        <w:rPr>
          <w:rStyle w:val="s0"/>
        </w:rPr>
        <w:t>_______________________________________</w:t>
      </w:r>
    </w:p>
    <w:p w:rsidR="00000000" w:rsidRDefault="00AE50E6">
      <w:pPr>
        <w:ind w:firstLine="1800"/>
        <w:jc w:val="both"/>
      </w:pPr>
      <w:r>
        <w:rPr>
          <w:rStyle w:val="s0"/>
        </w:rPr>
        <w:t xml:space="preserve">(должность, Ф.И.О. ответственного </w:t>
      </w:r>
    </w:p>
    <w:p w:rsidR="00000000" w:rsidRDefault="00AE50E6">
      <w:pPr>
        <w:ind w:firstLine="2520"/>
        <w:jc w:val="both"/>
      </w:pPr>
      <w:r>
        <w:rPr>
          <w:rStyle w:val="s0"/>
        </w:rPr>
        <w:t>за делопроизводство)</w:t>
      </w:r>
    </w:p>
    <w:p w:rsidR="00000000" w:rsidRDefault="00AE50E6">
      <w:pPr>
        <w:ind w:firstLine="252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«Согласовано»</w:t>
      </w:r>
    </w:p>
    <w:p w:rsidR="00000000" w:rsidRDefault="00AE50E6">
      <w:pPr>
        <w:ind w:firstLine="400"/>
        <w:jc w:val="both"/>
      </w:pPr>
      <w:r>
        <w:rPr>
          <w:rStyle w:val="s0"/>
        </w:rPr>
        <w:t>Председатель экспертной комиссии ________(подпись, дата)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6" w:name="SUB11"/>
      <w:bookmarkEnd w:id="16"/>
      <w:r>
        <w:rPr>
          <w:rStyle w:val="s0"/>
        </w:rPr>
        <w:t>Приложение 11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АКТ</w:t>
      </w:r>
    </w:p>
    <w:p w:rsidR="00000000" w:rsidRDefault="00AE50E6">
      <w:pPr>
        <w:jc w:val="center"/>
      </w:pPr>
      <w:r>
        <w:rPr>
          <w:rStyle w:val="s1"/>
        </w:rPr>
        <w:t>приема-передаче документов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Мы, нижеподписавшиеся, составили настоящий акт о передаче документов частного нотариуса 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______________________________________________________________</w:t>
      </w:r>
      <w:r>
        <w:rPr>
          <w:rStyle w:val="s0"/>
        </w:rPr>
        <w:t>________________________________________________</w:t>
      </w:r>
    </w:p>
    <w:p w:rsidR="00000000" w:rsidRDefault="00AE50E6">
      <w:pPr>
        <w:ind w:firstLine="4680"/>
        <w:jc w:val="both"/>
      </w:pPr>
      <w:r>
        <w:rPr>
          <w:rStyle w:val="s0"/>
        </w:rPr>
        <w:t>(Ф.И.О. частного нотариуса, который передает документы)</w:t>
      </w:r>
    </w:p>
    <w:p w:rsidR="00000000" w:rsidRDefault="00AE50E6">
      <w:pPr>
        <w:jc w:val="both"/>
      </w:pPr>
      <w:r>
        <w:rPr>
          <w:rStyle w:val="s0"/>
        </w:rPr>
        <w:t>частному нотариусу ________________________________________________________________________________________________</w:t>
      </w:r>
    </w:p>
    <w:p w:rsidR="00000000" w:rsidRDefault="00AE50E6">
      <w:pPr>
        <w:ind w:firstLine="4500"/>
        <w:jc w:val="both"/>
      </w:pPr>
      <w:r>
        <w:rPr>
          <w:rStyle w:val="s0"/>
        </w:rPr>
        <w:t>(Ф.И.О. частного нотариуса, который</w:t>
      </w:r>
      <w:r>
        <w:rPr>
          <w:rStyle w:val="s0"/>
        </w:rPr>
        <w:t xml:space="preserve"> принимает документы)</w:t>
      </w:r>
    </w:p>
    <w:p w:rsidR="00000000" w:rsidRDefault="00AE50E6">
      <w:pPr>
        <w:jc w:val="both"/>
      </w:pPr>
      <w:r>
        <w:rPr>
          <w:rStyle w:val="s0"/>
        </w:rPr>
        <w:t>в присутствии _____________________________________________________________________________________________________</w:t>
      </w:r>
    </w:p>
    <w:p w:rsidR="00000000" w:rsidRDefault="00AE50E6">
      <w:pPr>
        <w:ind w:firstLine="4320"/>
        <w:jc w:val="both"/>
      </w:pPr>
      <w:r>
        <w:rPr>
          <w:rStyle w:val="s0"/>
        </w:rPr>
        <w:t>(Ф.И.О. работника юстиции и нотариальной палаты, должность)</w:t>
      </w:r>
    </w:p>
    <w:p w:rsidR="00000000" w:rsidRDefault="00AE50E6">
      <w:pPr>
        <w:ind w:firstLine="400"/>
        <w:jc w:val="both"/>
      </w:pPr>
      <w:r>
        <w:rPr>
          <w:rStyle w:val="s0"/>
        </w:rPr>
        <w:t>1._____________________________________________________________________________________________________________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2._____________________________________________________________________________________________________________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 к ______________________</w:t>
      </w:r>
      <w:r>
        <w:rPr>
          <w:rStyle w:val="s0"/>
        </w:rPr>
        <w:t>__________ документов.</w:t>
      </w:r>
    </w:p>
    <w:p w:rsidR="00000000" w:rsidRDefault="00AE50E6">
      <w:pPr>
        <w:ind w:firstLine="1260"/>
        <w:jc w:val="both"/>
      </w:pPr>
      <w:r>
        <w:rPr>
          <w:rStyle w:val="s0"/>
        </w:rPr>
        <w:t>(количество 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Передал: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Принял: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В присутствии: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работника</w:t>
      </w:r>
    </w:p>
    <w:p w:rsidR="00000000" w:rsidRDefault="00AE50E6">
      <w:pPr>
        <w:ind w:firstLine="400"/>
        <w:jc w:val="both"/>
      </w:pPr>
      <w:r>
        <w:rPr>
          <w:rStyle w:val="s0"/>
        </w:rPr>
        <w:t>территориального органа юстиции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и работника</w:t>
      </w:r>
    </w:p>
    <w:p w:rsidR="00000000" w:rsidRDefault="00AE50E6">
      <w:pPr>
        <w:ind w:firstLine="400"/>
        <w:jc w:val="both"/>
      </w:pPr>
      <w:r>
        <w:rPr>
          <w:rStyle w:val="s0"/>
        </w:rPr>
        <w:t>территориальной нотариальной палаты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7" w:name="SUB12"/>
      <w:bookmarkEnd w:id="17"/>
      <w:r>
        <w:rPr>
          <w:rStyle w:val="s0"/>
        </w:rPr>
        <w:t>Приложение 12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pStyle w:val="a3"/>
        <w:jc w:val="right"/>
      </w:pPr>
      <w:r>
        <w:t> </w:t>
      </w:r>
    </w:p>
    <w:p w:rsidR="00000000" w:rsidRDefault="00AE50E6">
      <w:pPr>
        <w:jc w:val="right"/>
      </w:pPr>
      <w:r>
        <w:rPr>
          <w:rStyle w:val="s0"/>
        </w:rPr>
        <w:t>«УТВЕРЖДАЮ»</w:t>
      </w:r>
    </w:p>
    <w:p w:rsidR="00000000" w:rsidRDefault="00AE50E6">
      <w:pPr>
        <w:jc w:val="right"/>
      </w:pPr>
      <w:r>
        <w:rPr>
          <w:rStyle w:val="s0"/>
        </w:rPr>
        <w:t>Начальник Департамента юстиции</w:t>
      </w:r>
    </w:p>
    <w:p w:rsidR="00000000" w:rsidRDefault="00AE50E6">
      <w:pPr>
        <w:jc w:val="right"/>
      </w:pPr>
      <w:r>
        <w:rPr>
          <w:rStyle w:val="s0"/>
        </w:rPr>
        <w:t>(наименование области или города)</w:t>
      </w:r>
    </w:p>
    <w:p w:rsidR="00000000" w:rsidRDefault="00AE50E6">
      <w:pPr>
        <w:jc w:val="right"/>
      </w:pPr>
      <w:r>
        <w:rPr>
          <w:rStyle w:val="s0"/>
        </w:rPr>
        <w:t>______________ фамилия, инициалы</w:t>
      </w:r>
    </w:p>
    <w:p w:rsidR="00000000" w:rsidRDefault="00AE50E6">
      <w:pPr>
        <w:jc w:val="right"/>
      </w:pPr>
      <w:r>
        <w:rPr>
          <w:rStyle w:val="s0"/>
        </w:rPr>
        <w:t>подпись</w:t>
      </w:r>
    </w:p>
    <w:p w:rsidR="00000000" w:rsidRDefault="00AE50E6">
      <w:pPr>
        <w:jc w:val="right"/>
      </w:pPr>
      <w:r>
        <w:rPr>
          <w:rStyle w:val="s0"/>
        </w:rPr>
        <w:t>или Ф.И.О нотариуса,</w:t>
      </w:r>
    </w:p>
    <w:p w:rsidR="00000000" w:rsidRDefault="00AE50E6">
      <w:pPr>
        <w:jc w:val="right"/>
      </w:pPr>
      <w:r>
        <w:rPr>
          <w:rStyle w:val="s0"/>
        </w:rPr>
        <w:t>дата, номер лицензии</w:t>
      </w:r>
    </w:p>
    <w:p w:rsidR="00000000" w:rsidRDefault="00AE50E6">
      <w:pPr>
        <w:jc w:val="right"/>
      </w:pPr>
      <w:r>
        <w:rPr>
          <w:rStyle w:val="s0"/>
        </w:rPr>
        <w:t>_______________ «__»______20__год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 xml:space="preserve">Акт </w:t>
      </w:r>
    </w:p>
    <w:p w:rsidR="00000000" w:rsidRDefault="00AE50E6">
      <w:pPr>
        <w:jc w:val="center"/>
      </w:pPr>
      <w:r>
        <w:rPr>
          <w:rStyle w:val="s1"/>
        </w:rPr>
        <w:t>о выделении к уничтожению документов и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ind w:firstLine="400"/>
              <w:jc w:val="both"/>
            </w:pPr>
            <w:r>
              <w:rPr>
                <w:rStyle w:val="s0"/>
              </w:rPr>
              <w:t>Дата ________________________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rPr>
                <w:rStyle w:val="s0"/>
              </w:rPr>
              <w:t>Индекс ________________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_____________________________</w:t>
      </w:r>
    </w:p>
    <w:p w:rsidR="00000000" w:rsidRDefault="00AE50E6">
      <w:pPr>
        <w:ind w:firstLine="1080"/>
        <w:jc w:val="both"/>
      </w:pPr>
      <w:r>
        <w:rPr>
          <w:rStyle w:val="s0"/>
        </w:rPr>
        <w:t>(место составления)</w:t>
      </w:r>
    </w:p>
    <w:p w:rsidR="00000000" w:rsidRDefault="00AE50E6">
      <w:pPr>
        <w:ind w:firstLine="400"/>
        <w:jc w:val="both"/>
      </w:pPr>
      <w:r>
        <w:rPr>
          <w:rStyle w:val="s0"/>
        </w:rPr>
        <w:t>О выделении к уничтожению документов и дел</w:t>
      </w:r>
    </w:p>
    <w:p w:rsidR="00000000" w:rsidRDefault="00AE50E6">
      <w:pPr>
        <w:ind w:firstLine="400"/>
        <w:jc w:val="both"/>
      </w:pPr>
      <w:r>
        <w:rPr>
          <w:rStyle w:val="s0"/>
        </w:rPr>
        <w:t>Основание: приказ № ____________________ от________________________(дата)</w:t>
      </w:r>
    </w:p>
    <w:p w:rsidR="00000000" w:rsidRDefault="00AE50E6">
      <w:pPr>
        <w:ind w:firstLine="400"/>
        <w:jc w:val="both"/>
      </w:pPr>
      <w:r>
        <w:rPr>
          <w:rStyle w:val="s0"/>
        </w:rPr>
        <w:t>Составлен: экспертной комиссией</w:t>
      </w:r>
    </w:p>
    <w:p w:rsidR="00000000" w:rsidRDefault="00AE50E6">
      <w:pPr>
        <w:ind w:firstLine="400"/>
        <w:jc w:val="both"/>
      </w:pPr>
      <w:r>
        <w:rPr>
          <w:rStyle w:val="s0"/>
        </w:rPr>
        <w:t>Председатель комиссии:________________________________(должность, Ф.И.О.)</w:t>
      </w:r>
    </w:p>
    <w:p w:rsidR="00000000" w:rsidRDefault="00AE50E6">
      <w:pPr>
        <w:ind w:firstLine="400"/>
        <w:jc w:val="both"/>
      </w:pPr>
      <w:r>
        <w:rPr>
          <w:rStyle w:val="s0"/>
        </w:rPr>
        <w:t>Члены комиссии:__________________</w:t>
      </w:r>
      <w:r>
        <w:rPr>
          <w:rStyle w:val="s0"/>
        </w:rPr>
        <w:t>____________________(должность, Ф.И.О.)</w:t>
      </w:r>
    </w:p>
    <w:p w:rsidR="00000000" w:rsidRDefault="00AE50E6">
      <w:pPr>
        <w:ind w:firstLine="400"/>
        <w:jc w:val="both"/>
      </w:pPr>
      <w:r>
        <w:rPr>
          <w:rStyle w:val="s0"/>
        </w:rPr>
        <w:t>Присутствовали: ______________________________________(должность, Ф.И.О.)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Комиссия, руководствуясь перечнем ____________________(название перечня) отобрала к уничтожению как не имеющие научно-исторической ценности и </w:t>
      </w:r>
      <w:r>
        <w:rPr>
          <w:rStyle w:val="s0"/>
        </w:rPr>
        <w:t>утратившие практическое значение следующие документы и дела.</w:t>
      </w:r>
    </w:p>
    <w:p w:rsidR="00000000" w:rsidRDefault="00AE50E6">
      <w:r>
        <w:rPr>
          <w:rStyle w:val="s0"/>
        </w:rPr>
        <w:t>________________________________________________________________________________________________________________</w:t>
      </w:r>
    </w:p>
    <w:p w:rsidR="00000000" w:rsidRDefault="00AE50E6">
      <w:pPr>
        <w:ind w:firstLine="540"/>
      </w:pPr>
      <w:r>
        <w:rPr>
          <w:rStyle w:val="s0"/>
        </w:rPr>
        <w:t>(наименование нотариальной конторы, Ф.И.О. частного нотариуса, в деятельности кото</w:t>
      </w:r>
      <w:r>
        <w:rPr>
          <w:rStyle w:val="s0"/>
        </w:rPr>
        <w:t xml:space="preserve">рых отложились документы, </w:t>
      </w:r>
    </w:p>
    <w:p w:rsidR="00000000" w:rsidRDefault="00AE50E6">
      <w:pPr>
        <w:ind w:firstLine="4860"/>
      </w:pPr>
      <w:r>
        <w:rPr>
          <w:rStyle w:val="s0"/>
        </w:rPr>
        <w:t>не подлежащие дальнейшему хранению)</w:t>
      </w:r>
    </w:p>
    <w:p w:rsidR="00000000" w:rsidRDefault="00AE50E6">
      <w:pPr>
        <w:ind w:firstLine="4860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4"/>
        <w:gridCol w:w="1564"/>
        <w:gridCol w:w="1751"/>
        <w:gridCol w:w="1564"/>
        <w:gridCol w:w="1564"/>
        <w:gridCol w:w="1564"/>
      </w:tblGrid>
      <w:tr w:rsidR="00000000">
        <w:tc>
          <w:tcPr>
            <w:tcW w:w="8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Годы документов и дел</w:t>
            </w:r>
          </w:p>
        </w:tc>
        <w:tc>
          <w:tcPr>
            <w:tcW w:w="9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Заголовки документов и дел, индекс по номенклатуре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Пояснения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Количеств документов и дел (томов)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Номера статей по перечню</w:t>
            </w:r>
          </w:p>
        </w:tc>
      </w:tr>
      <w:tr w:rsidR="00000000">
        <w:tc>
          <w:tcPr>
            <w:tcW w:w="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Всего дел ____________________(цифрами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Председатель экспертной комиссии _________________(Ф.И.О.)____________ 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Члены: подписи__________________________________(Ф.И.О.)</w:t>
      </w:r>
    </w:p>
    <w:p w:rsidR="00000000" w:rsidRDefault="00AE50E6">
      <w:pPr>
        <w:ind w:firstLine="400"/>
        <w:jc w:val="both"/>
      </w:pPr>
      <w:r>
        <w:rPr>
          <w:rStyle w:val="s0"/>
        </w:rPr>
        <w:t>Документы измельчены и уничтожены путем сожжения.</w:t>
      </w:r>
    </w:p>
    <w:p w:rsidR="00000000" w:rsidRDefault="00AE50E6">
      <w:pPr>
        <w:ind w:firstLine="400"/>
        <w:jc w:val="both"/>
      </w:pPr>
      <w:r>
        <w:rPr>
          <w:rStyle w:val="s0"/>
        </w:rPr>
        <w:t>Председатель экспер</w:t>
      </w:r>
      <w:r>
        <w:rPr>
          <w:rStyle w:val="s0"/>
        </w:rPr>
        <w:t>тной комиссии _______________(подпись, дата)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Дата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Одобрен Экспертной комиссией в составе:</w:t>
      </w:r>
    </w:p>
    <w:p w:rsidR="00000000" w:rsidRDefault="00AE50E6">
      <w:pPr>
        <w:ind w:firstLine="400"/>
        <w:jc w:val="both"/>
      </w:pPr>
      <w:r>
        <w:rPr>
          <w:rStyle w:val="s0"/>
        </w:rPr>
        <w:t>член комиссии          Подпись             Расшифровка подписи</w:t>
      </w:r>
    </w:p>
    <w:p w:rsidR="00000000" w:rsidRDefault="00AE50E6">
      <w:pPr>
        <w:ind w:firstLine="400"/>
        <w:jc w:val="both"/>
      </w:pPr>
      <w:r>
        <w:rPr>
          <w:rStyle w:val="s0"/>
        </w:rPr>
        <w:t>член комиссии          Подпись             Расшифровка подписи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Дата</w:t>
      </w:r>
    </w:p>
    <w:p w:rsidR="00000000" w:rsidRDefault="00AE50E6">
      <w:pPr>
        <w:ind w:firstLine="400"/>
        <w:jc w:val="both"/>
      </w:pPr>
      <w:r>
        <w:rPr>
          <w:rStyle w:val="s0"/>
        </w:rPr>
        <w:t>Частный нотариус или государс</w:t>
      </w:r>
      <w:r>
        <w:rPr>
          <w:rStyle w:val="s0"/>
        </w:rPr>
        <w:t>твенный нотариус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</w:t>
      </w:r>
    </w:p>
    <w:p w:rsidR="00000000" w:rsidRDefault="00AE50E6">
      <w:pPr>
        <w:ind w:firstLine="540"/>
        <w:jc w:val="both"/>
      </w:pPr>
      <w:r>
        <w:rPr>
          <w:rStyle w:val="s0"/>
        </w:rPr>
        <w:t>(Ф.И.О. подпись)</w:t>
      </w:r>
    </w:p>
    <w:p w:rsidR="00000000" w:rsidRDefault="00AE50E6">
      <w:pPr>
        <w:ind w:firstLine="540"/>
        <w:jc w:val="both"/>
      </w:pPr>
      <w:r>
        <w:rPr>
          <w:rStyle w:val="s0"/>
        </w:rPr>
        <w:t> </w:t>
      </w:r>
    </w:p>
    <w:p w:rsidR="00000000" w:rsidRDefault="00AE50E6">
      <w:pPr>
        <w:ind w:firstLine="54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8" w:name="SUB13"/>
      <w:bookmarkEnd w:id="18"/>
      <w:r>
        <w:rPr>
          <w:rStyle w:val="s0"/>
        </w:rPr>
        <w:t>Приложение 13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 xml:space="preserve">Справка </w:t>
      </w:r>
    </w:p>
    <w:p w:rsidR="00000000" w:rsidRDefault="00AE50E6">
      <w:pPr>
        <w:jc w:val="center"/>
      </w:pPr>
      <w:r>
        <w:rPr>
          <w:rStyle w:val="s1"/>
        </w:rPr>
        <w:t>о выявленных поправках, исправлениях, оговорках в реестре регистрации нотариальных действий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pStyle w:val="a3"/>
        <w:ind w:firstLine="400"/>
        <w:jc w:val="both"/>
      </w:pPr>
      <w:r>
        <w:rPr>
          <w:rFonts w:ascii="Zan Courier New" w:hAnsi="Zan Courier New"/>
          <w:sz w:val="20"/>
          <w:szCs w:val="20"/>
        </w:rPr>
        <w:t>Я</w:t>
      </w:r>
      <w:r>
        <w:rPr>
          <w:rStyle w:val="s0"/>
        </w:rPr>
        <w:t>, частный (государственный) нотариус (Ф.И.О.), составил (-а) настоящую справку по (выявленным поправкам, исправлениям, оговоркам) в реестре регистрации нотариальных действий за №__, следующего характера: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  <w:u w:val="single"/>
        </w:rPr>
        <w:t>Указывается номер реестра, дата совершения но</w:t>
      </w:r>
      <w:r>
        <w:rPr>
          <w:rStyle w:val="s0"/>
          <w:u w:val="single"/>
        </w:rPr>
        <w:t>тариального действия (выявленные поправки, исправления, оговорки)</w:t>
      </w:r>
      <w:r>
        <w:rPr>
          <w:rStyle w:val="s0"/>
        </w:rPr>
        <w:t>.</w:t>
      </w:r>
    </w:p>
    <w:p w:rsidR="00000000" w:rsidRDefault="00AE50E6">
      <w:pPr>
        <w:ind w:firstLine="400"/>
        <w:jc w:val="both"/>
      </w:pPr>
      <w:r>
        <w:rPr>
          <w:rStyle w:val="s0"/>
        </w:rPr>
        <w:t>2. ______________________________________________________________________________________________________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___________________________________________________________________________________</w:t>
      </w:r>
      <w:r>
        <w:rPr>
          <w:rStyle w:val="s0"/>
        </w:rPr>
        <w:t>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или государственного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19" w:name="SUB14"/>
      <w:bookmarkEnd w:id="19"/>
      <w:r>
        <w:rPr>
          <w:rStyle w:val="s0"/>
        </w:rPr>
        <w:t>Приложение 14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center"/>
      </w:pPr>
      <w:r>
        <w:rPr>
          <w:rStyle w:val="s1"/>
        </w:rPr>
        <w:t>Реестр №___________</w:t>
      </w:r>
    </w:p>
    <w:p w:rsidR="00000000" w:rsidRDefault="00AE50E6">
      <w:pPr>
        <w:jc w:val="center"/>
      </w:pPr>
      <w:r>
        <w:rPr>
          <w:rStyle w:val="s1"/>
        </w:rPr>
        <w:t>регистрации нотариальных действий нотариуса _____________</w:t>
      </w:r>
    </w:p>
    <w:p w:rsidR="00000000" w:rsidRDefault="00AE50E6">
      <w:pPr>
        <w:jc w:val="center"/>
      </w:pPr>
      <w:r>
        <w:rPr>
          <w:rStyle w:val="s1"/>
        </w:rPr>
        <w:t>на ________________год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7"/>
        <w:gridCol w:w="1727"/>
        <w:gridCol w:w="1684"/>
        <w:gridCol w:w="2049"/>
        <w:gridCol w:w="1727"/>
        <w:gridCol w:w="1947"/>
        <w:gridCol w:w="1705"/>
      </w:tblGrid>
      <w:tr w:rsidR="00000000">
        <w:tc>
          <w:tcPr>
            <w:tcW w:w="62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 нотариального действия</w:t>
            </w:r>
          </w:p>
        </w:tc>
        <w:tc>
          <w:tcPr>
            <w:tcW w:w="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совершения нотариального действия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Ф.И.О., наименование юридического лица, для которых совершено нотариальное действие их ИИН, БИН</w:t>
            </w:r>
          </w:p>
        </w:tc>
        <w:tc>
          <w:tcPr>
            <w:tcW w:w="7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 xml:space="preserve">Реквизиты документа, удостоверяющего личность, явившегося </w:t>
            </w:r>
            <w:r>
              <w:t>для совершения нотариального действия</w:t>
            </w:r>
          </w:p>
        </w:tc>
        <w:tc>
          <w:tcPr>
            <w:tcW w:w="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Содержание нотариального действия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Взыскано государственной пошлины (тарифа) или отметка об освобождении от уплаты</w:t>
            </w:r>
          </w:p>
        </w:tc>
        <w:tc>
          <w:tcPr>
            <w:tcW w:w="8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Подпись в получении нотариально оформленного документа</w:t>
            </w:r>
          </w:p>
        </w:tc>
      </w:tr>
      <w:tr w:rsidR="00000000">
        <w:tc>
          <w:tcPr>
            <w:tcW w:w="6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</w:tr>
      <w:tr w:rsidR="00000000">
        <w:tc>
          <w:tcPr>
            <w:tcW w:w="6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0" w:name="SUB15"/>
      <w:bookmarkEnd w:id="20"/>
      <w:r>
        <w:rPr>
          <w:rStyle w:val="s0"/>
        </w:rPr>
        <w:t>Приложение 15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Электронный реестр ЕНИС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6"/>
        <w:gridCol w:w="1727"/>
        <w:gridCol w:w="1727"/>
        <w:gridCol w:w="1684"/>
        <w:gridCol w:w="1959"/>
        <w:gridCol w:w="1947"/>
        <w:gridCol w:w="2033"/>
        <w:gridCol w:w="1727"/>
        <w:gridCol w:w="1487"/>
      </w:tblGrid>
      <w:tr w:rsidR="00000000">
        <w:tc>
          <w:tcPr>
            <w:tcW w:w="7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 нотариуса, присвоенный в ЕНИС и порядковый номер реестра ЕНИС</w:t>
            </w:r>
          </w:p>
        </w:tc>
        <w:tc>
          <w:tcPr>
            <w:tcW w:w="4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регистрации нотариального действия</w:t>
            </w:r>
          </w:p>
        </w:tc>
        <w:tc>
          <w:tcPr>
            <w:tcW w:w="4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фактического совершения нотариального действия</w:t>
            </w:r>
          </w:p>
        </w:tc>
        <w:tc>
          <w:tcPr>
            <w:tcW w:w="6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Ф.И.О., наименование юридического лица, для которых совершено нотариальное действие</w:t>
            </w:r>
          </w:p>
        </w:tc>
        <w:tc>
          <w:tcPr>
            <w:tcW w:w="4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Документы, удостоверяющие личность</w:t>
            </w:r>
          </w:p>
        </w:tc>
        <w:tc>
          <w:tcPr>
            <w:tcW w:w="5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Взыскано государственной пошлины (тарифа) или отметка об освобождении от уплаты</w:t>
            </w:r>
          </w:p>
        </w:tc>
        <w:tc>
          <w:tcPr>
            <w:tcW w:w="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Статус (документ, подтвержденный, не подтвержденный, отмененный)</w:t>
            </w:r>
          </w:p>
        </w:tc>
        <w:tc>
          <w:tcPr>
            <w:tcW w:w="4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Содержание нотариального действия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7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Примечание. Частный или государственный нотариус в: графе 2 - указывает дату регистрации нотариального действия согласно рееестра регистрации нотариальных действий нотариуса;</w:t>
      </w:r>
    </w:p>
    <w:p w:rsidR="00000000" w:rsidRDefault="00AE50E6">
      <w:pPr>
        <w:ind w:firstLine="400"/>
        <w:jc w:val="both"/>
      </w:pPr>
      <w:r>
        <w:rPr>
          <w:rStyle w:val="s0"/>
        </w:rPr>
        <w:t>графе 3 - указывает дату заполнения электронного реестра ЕНИС.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1" w:name="SUB16"/>
      <w:bookmarkEnd w:id="21"/>
      <w:r>
        <w:rPr>
          <w:rStyle w:val="s0"/>
        </w:rPr>
        <w:t>Приложение 16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 xml:space="preserve">Алфавитная книга учета запрещений, </w:t>
      </w:r>
    </w:p>
    <w:p w:rsidR="00000000" w:rsidRDefault="00AE50E6">
      <w:pPr>
        <w:jc w:val="center"/>
      </w:pPr>
      <w:r>
        <w:rPr>
          <w:rStyle w:val="s1"/>
        </w:rPr>
        <w:t>арестов недвижимого имущества в ЕНИС</w:t>
      </w:r>
    </w:p>
    <w:p w:rsidR="00000000" w:rsidRDefault="00AE50E6">
      <w:pPr>
        <w:jc w:val="center"/>
      </w:pPr>
      <w:r>
        <w:rPr>
          <w:rStyle w:val="s0"/>
        </w:rPr>
        <w:t>______________________________________________________________</w:t>
      </w:r>
    </w:p>
    <w:p w:rsidR="00000000" w:rsidRDefault="00AE50E6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000000">
        <w:tc>
          <w:tcPr>
            <w:tcW w:w="1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Ф.И.О. собственника дома (кварт</w:t>
            </w:r>
            <w:r>
              <w:t>иры)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 по реестру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Отметка о снятии запрещения или ареста</w:t>
            </w:r>
          </w:p>
        </w:tc>
      </w:tr>
      <w:tr w:rsidR="00000000">
        <w:tc>
          <w:tcPr>
            <w:tcW w:w="1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</w:tr>
    </w:tbl>
    <w:p w:rsidR="00000000" w:rsidRDefault="00AE50E6">
      <w:pPr>
        <w:ind w:firstLine="2160"/>
        <w:jc w:val="both"/>
      </w:pPr>
      <w:r>
        <w:rPr>
          <w:rStyle w:val="s0"/>
        </w:rPr>
        <w:t>А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_______________Б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_______________В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2" w:name="SUB17"/>
      <w:bookmarkEnd w:id="22"/>
      <w:r>
        <w:rPr>
          <w:rStyle w:val="s0"/>
        </w:rPr>
        <w:t>Приложение 17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Журнал выдачи печати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97"/>
        <w:gridCol w:w="2196"/>
        <w:gridCol w:w="1558"/>
        <w:gridCol w:w="1623"/>
        <w:gridCol w:w="1657"/>
      </w:tblGrid>
      <w:tr w:rsidR="00000000"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№. п/п</w:t>
            </w:r>
          </w:p>
        </w:tc>
        <w:tc>
          <w:tcPr>
            <w:tcW w:w="11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выдачи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 частного (государственного) нотариуса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Оттиск печати</w:t>
            </w:r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Подпись в получении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Сведения об уничтожении, утери печати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3" w:name="SUB18"/>
      <w:bookmarkEnd w:id="23"/>
      <w:r>
        <w:rPr>
          <w:rStyle w:val="s0"/>
        </w:rPr>
        <w:t>Приложение 18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Журнал выдачи бланков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2072"/>
        <w:gridCol w:w="2196"/>
        <w:gridCol w:w="1598"/>
        <w:gridCol w:w="1665"/>
        <w:gridCol w:w="1487"/>
      </w:tblGrid>
      <w:tr w:rsidR="00000000">
        <w:tc>
          <w:tcPr>
            <w:tcW w:w="3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№. п/п</w:t>
            </w:r>
          </w:p>
        </w:tc>
        <w:tc>
          <w:tcPr>
            <w:tcW w:w="11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выдачи</w:t>
            </w:r>
          </w:p>
        </w:tc>
        <w:tc>
          <w:tcPr>
            <w:tcW w:w="7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 частного (государственного) нотариуса</w:t>
            </w:r>
          </w:p>
        </w:tc>
        <w:tc>
          <w:tcPr>
            <w:tcW w:w="9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Количество бланков с указанием, их номера</w:t>
            </w:r>
          </w:p>
        </w:tc>
        <w:tc>
          <w:tcPr>
            <w:tcW w:w="9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Расписка в получении</w:t>
            </w:r>
          </w:p>
        </w:tc>
        <w:tc>
          <w:tcPr>
            <w:tcW w:w="8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9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</w:tr>
      <w:tr w:rsidR="00000000">
        <w:tc>
          <w:tcPr>
            <w:tcW w:w="3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1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4" w:name="SUB19"/>
      <w:bookmarkEnd w:id="24"/>
      <w:r>
        <w:rPr>
          <w:rStyle w:val="s0"/>
        </w:rPr>
        <w:t>Приложение 19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АКТ</w:t>
      </w:r>
    </w:p>
    <w:p w:rsidR="00000000" w:rsidRDefault="00AE50E6">
      <w:pPr>
        <w:jc w:val="center"/>
      </w:pPr>
      <w:r>
        <w:rPr>
          <w:rStyle w:val="s1"/>
        </w:rPr>
        <w:t>о передаче бланков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Мы, нижеподписавшиеся, составили настоящий акт о сдаче бланков частного (государственного) нотариуса:</w:t>
      </w:r>
    </w:p>
    <w:p w:rsidR="00000000" w:rsidRDefault="00AE50E6">
      <w:pPr>
        <w:ind w:firstLine="400"/>
        <w:jc w:val="both"/>
      </w:pPr>
      <w:r>
        <w:rPr>
          <w:rStyle w:val="s0"/>
        </w:rPr>
        <w:t>№ номера бланко</w:t>
      </w:r>
      <w:r>
        <w:rPr>
          <w:rStyle w:val="s0"/>
        </w:rPr>
        <w:t>в, ФИО частного (государственного) нотариуса, на чье имя выданы бланки.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 к ______________________________________________________________________________ бланков</w:t>
      </w:r>
    </w:p>
    <w:p w:rsidR="00000000" w:rsidRDefault="00AE50E6">
      <w:pPr>
        <w:ind w:firstLine="3420"/>
        <w:jc w:val="both"/>
      </w:pPr>
      <w:r>
        <w:rPr>
          <w:rStyle w:val="s0"/>
        </w:rPr>
        <w:t>(количество 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Подпись:_______________________________________________________</w:t>
      </w:r>
    </w:p>
    <w:p w:rsidR="00000000" w:rsidRDefault="00AE50E6">
      <w:pPr>
        <w:ind w:firstLine="2340"/>
        <w:jc w:val="both"/>
      </w:pPr>
      <w:r>
        <w:rPr>
          <w:rStyle w:val="s0"/>
        </w:rPr>
        <w:t>(подпись, должность, лица принявшего бланки)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частного (государственного) нотариуса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Ф.И.О. работника</w:t>
      </w:r>
    </w:p>
    <w:p w:rsidR="00000000" w:rsidRDefault="00AE50E6">
      <w:pPr>
        <w:ind w:firstLine="400"/>
        <w:jc w:val="both"/>
      </w:pPr>
      <w:r>
        <w:rPr>
          <w:rStyle w:val="s0"/>
        </w:rPr>
        <w:t>территориального органа юстиции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или работника</w:t>
      </w:r>
    </w:p>
    <w:p w:rsidR="00000000" w:rsidRDefault="00AE50E6">
      <w:pPr>
        <w:ind w:firstLine="400"/>
        <w:jc w:val="both"/>
      </w:pPr>
      <w:r>
        <w:rPr>
          <w:rStyle w:val="s0"/>
        </w:rPr>
        <w:t>территориальной нотариа</w:t>
      </w:r>
      <w:r>
        <w:rPr>
          <w:rStyle w:val="s0"/>
        </w:rPr>
        <w:t>льной палаты</w:t>
      </w:r>
    </w:p>
    <w:p w:rsidR="00000000" w:rsidRDefault="00AE50E6">
      <w:pPr>
        <w:ind w:firstLine="400"/>
        <w:jc w:val="both"/>
      </w:pPr>
      <w:r>
        <w:rPr>
          <w:rStyle w:val="s0"/>
        </w:rPr>
        <w:t>подпись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5" w:name="SUB20"/>
      <w:bookmarkEnd w:id="25"/>
      <w:r>
        <w:rPr>
          <w:rStyle w:val="s0"/>
        </w:rPr>
        <w:t>Приложение 20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«УТВЕРЖДАЮ»</w:t>
      </w:r>
    </w:p>
    <w:p w:rsidR="00000000" w:rsidRDefault="00AE50E6">
      <w:pPr>
        <w:jc w:val="right"/>
      </w:pPr>
      <w:r>
        <w:rPr>
          <w:rStyle w:val="s0"/>
        </w:rPr>
        <w:t>Начальник Департамента юстиции</w:t>
      </w:r>
    </w:p>
    <w:p w:rsidR="00000000" w:rsidRDefault="00AE50E6">
      <w:pPr>
        <w:jc w:val="right"/>
      </w:pPr>
      <w:r>
        <w:rPr>
          <w:rStyle w:val="s0"/>
        </w:rPr>
        <w:t>(наименование области или города)</w:t>
      </w:r>
    </w:p>
    <w:p w:rsidR="00000000" w:rsidRDefault="00AE50E6">
      <w:pPr>
        <w:jc w:val="right"/>
      </w:pPr>
      <w:r>
        <w:rPr>
          <w:rStyle w:val="s0"/>
        </w:rPr>
        <w:t>или Председатель</w:t>
      </w:r>
    </w:p>
    <w:p w:rsidR="00000000" w:rsidRDefault="00AE50E6">
      <w:pPr>
        <w:jc w:val="right"/>
      </w:pPr>
      <w:r>
        <w:rPr>
          <w:rStyle w:val="s0"/>
        </w:rPr>
        <w:t>территориальной</w:t>
      </w:r>
    </w:p>
    <w:p w:rsidR="00000000" w:rsidRDefault="00AE50E6">
      <w:pPr>
        <w:jc w:val="right"/>
      </w:pPr>
      <w:r>
        <w:rPr>
          <w:rStyle w:val="s0"/>
        </w:rPr>
        <w:t>нотариальной палаты</w:t>
      </w:r>
    </w:p>
    <w:p w:rsidR="00000000" w:rsidRDefault="00AE50E6">
      <w:pPr>
        <w:jc w:val="right"/>
      </w:pPr>
      <w:r>
        <w:rPr>
          <w:rStyle w:val="s0"/>
        </w:rPr>
        <w:t>___________________ области (города)</w:t>
      </w:r>
    </w:p>
    <w:p w:rsidR="00000000" w:rsidRDefault="00AE50E6">
      <w:pPr>
        <w:jc w:val="right"/>
      </w:pPr>
      <w:r>
        <w:rPr>
          <w:rStyle w:val="s0"/>
        </w:rPr>
        <w:t>_______________ инициалы и фамилия</w:t>
      </w:r>
    </w:p>
    <w:p w:rsidR="00000000" w:rsidRDefault="00AE50E6">
      <w:pPr>
        <w:jc w:val="right"/>
      </w:pPr>
      <w:r>
        <w:rPr>
          <w:rStyle w:val="s0"/>
        </w:rPr>
        <w:t>подпись</w:t>
      </w:r>
    </w:p>
    <w:p w:rsidR="00000000" w:rsidRDefault="00AE50E6">
      <w:pPr>
        <w:jc w:val="right"/>
      </w:pPr>
      <w:r>
        <w:rPr>
          <w:rStyle w:val="s0"/>
        </w:rPr>
        <w:t>«__» ___________ 20__ г.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Фамилия и инициалы частного нотариуса,</w:t>
      </w:r>
    </w:p>
    <w:p w:rsidR="00000000" w:rsidRDefault="00AE50E6">
      <w:pPr>
        <w:ind w:firstLine="400"/>
        <w:jc w:val="both"/>
      </w:pPr>
      <w:r>
        <w:rPr>
          <w:rStyle w:val="s0"/>
        </w:rPr>
        <w:t xml:space="preserve">или наименование государственной </w:t>
      </w:r>
    </w:p>
    <w:p w:rsidR="00000000" w:rsidRDefault="00AE50E6">
      <w:pPr>
        <w:ind w:firstLine="400"/>
        <w:jc w:val="both"/>
      </w:pPr>
      <w:r>
        <w:rPr>
          <w:rStyle w:val="s0"/>
        </w:rPr>
        <w:t>нотариальной конторы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АКТ</w:t>
      </w:r>
    </w:p>
    <w:p w:rsidR="00000000" w:rsidRDefault="00AE50E6">
      <w:pPr>
        <w:jc w:val="center"/>
      </w:pPr>
      <w:r>
        <w:rPr>
          <w:rStyle w:val="s1"/>
        </w:rPr>
        <w:t>об уничтожении испорченных бланков</w:t>
      </w:r>
    </w:p>
    <w:p w:rsidR="00000000" w:rsidRDefault="00AE50E6">
      <w:pPr>
        <w:jc w:val="center"/>
      </w:pPr>
      <w:r>
        <w:rPr>
          <w:rStyle w:val="s1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В связи с порчей бланков, произвести их уничтожение как утратившие практическое значение:</w:t>
      </w:r>
    </w:p>
    <w:p w:rsidR="00000000" w:rsidRDefault="00AE50E6">
      <w:pPr>
        <w:ind w:firstLine="400"/>
        <w:jc w:val="both"/>
      </w:pPr>
      <w:r>
        <w:rPr>
          <w:rStyle w:val="s0"/>
        </w:rPr>
        <w:t>Основание: приказ руководителя департамента юстиции от (дата) № ______ «О проведении проверки ...» (или иной документ: план работы, поручение вышестоящего органа и т.</w:t>
      </w:r>
      <w:r>
        <w:rPr>
          <w:rStyle w:val="s0"/>
        </w:rPr>
        <w:t>д.).</w:t>
      </w:r>
    </w:p>
    <w:p w:rsidR="00000000" w:rsidRDefault="00AE50E6">
      <w:pPr>
        <w:ind w:firstLine="400"/>
        <w:jc w:val="both"/>
      </w:pPr>
      <w:r>
        <w:rPr>
          <w:rStyle w:val="s0"/>
        </w:rPr>
        <w:t>Составлен комиссией в составе:</w:t>
      </w:r>
    </w:p>
    <w:p w:rsidR="00000000" w:rsidRDefault="00AE50E6">
      <w:pPr>
        <w:ind w:firstLine="400"/>
        <w:jc w:val="both"/>
      </w:pPr>
      <w:r>
        <w:rPr>
          <w:rStyle w:val="s0"/>
        </w:rPr>
        <w:t>Председатель комиссии ______________________________________________</w:t>
      </w:r>
    </w:p>
    <w:p w:rsidR="00000000" w:rsidRDefault="00AE50E6">
      <w:pPr>
        <w:ind w:firstLine="4320"/>
        <w:jc w:val="both"/>
      </w:pPr>
      <w:r>
        <w:rPr>
          <w:rStyle w:val="s0"/>
        </w:rPr>
        <w:t>Ф.И.О. должность</w:t>
      </w:r>
    </w:p>
    <w:p w:rsidR="00000000" w:rsidRDefault="00AE50E6">
      <w:pPr>
        <w:ind w:firstLine="400"/>
        <w:jc w:val="both"/>
      </w:pPr>
      <w:r>
        <w:rPr>
          <w:rStyle w:val="s0"/>
        </w:rPr>
        <w:t>Члены комиссии: 1.__________________________________________________</w:t>
      </w:r>
    </w:p>
    <w:p w:rsidR="00000000" w:rsidRDefault="00AE50E6">
      <w:pPr>
        <w:ind w:firstLine="4320"/>
        <w:jc w:val="both"/>
      </w:pPr>
      <w:r>
        <w:rPr>
          <w:rStyle w:val="s0"/>
        </w:rPr>
        <w:t>Ф.И.О. должность</w:t>
      </w:r>
    </w:p>
    <w:p w:rsidR="00000000" w:rsidRDefault="00AE50E6">
      <w:pPr>
        <w:ind w:firstLine="400"/>
        <w:jc w:val="both"/>
      </w:pPr>
      <w:r>
        <w:rPr>
          <w:rStyle w:val="s0"/>
        </w:rPr>
        <w:t>2. _____________________________________________</w:t>
      </w:r>
      <w:r>
        <w:rPr>
          <w:rStyle w:val="s0"/>
        </w:rPr>
        <w:t>____________________</w:t>
      </w:r>
    </w:p>
    <w:p w:rsidR="00000000" w:rsidRDefault="00AE50E6">
      <w:pPr>
        <w:ind w:firstLine="4320"/>
        <w:jc w:val="both"/>
      </w:pPr>
      <w:r>
        <w:rPr>
          <w:rStyle w:val="s0"/>
        </w:rPr>
        <w:t>Ф.И.О. должность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___________________________________________________________________</w:t>
      </w:r>
    </w:p>
    <w:p w:rsidR="00000000" w:rsidRDefault="00AE50E6">
      <w:pPr>
        <w:ind w:firstLine="400"/>
        <w:jc w:val="both"/>
      </w:pPr>
      <w:r>
        <w:rPr>
          <w:rStyle w:val="s0"/>
        </w:rPr>
        <w:t>Отобраны к уничтожению испорченные экземпляры следующих видов печатно-бланочной продукции, подлежащей защите: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3"/>
        <w:gridCol w:w="3032"/>
        <w:gridCol w:w="1952"/>
        <w:gridCol w:w="1952"/>
        <w:gridCol w:w="1872"/>
      </w:tblGrid>
      <w:tr w:rsidR="00000000">
        <w:tc>
          <w:tcPr>
            <w:tcW w:w="3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№№ п.п.</w:t>
            </w:r>
          </w:p>
        </w:tc>
        <w:tc>
          <w:tcPr>
            <w:tcW w:w="1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вида печатно-бланочной продукции, подлежащей защите</w:t>
            </w:r>
          </w:p>
        </w:tc>
        <w:tc>
          <w:tcPr>
            <w:tcW w:w="10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Серия и номера экземпляров печатно-бланочной продукции, подлежащей защите</w:t>
            </w:r>
          </w:p>
        </w:tc>
        <w:tc>
          <w:tcPr>
            <w:tcW w:w="10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Количество экземпляров испорченных печатно-бланочной продукции, подлежащей защите</w:t>
            </w:r>
          </w:p>
        </w:tc>
        <w:tc>
          <w:tcPr>
            <w:tcW w:w="9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3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9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Итого ___________________________ испорченных экземпляров печатно-бланочной продукции, подлежащей защите.</w:t>
      </w:r>
    </w:p>
    <w:p w:rsidR="00000000" w:rsidRDefault="00AE50E6">
      <w:pPr>
        <w:ind w:firstLine="1260"/>
        <w:jc w:val="both"/>
      </w:pPr>
      <w:r>
        <w:rPr>
          <w:rStyle w:val="s0"/>
        </w:rPr>
        <w:t>(цифрами и прописью)</w:t>
      </w:r>
    </w:p>
    <w:p w:rsidR="00000000" w:rsidRDefault="00AE50E6">
      <w:pPr>
        <w:ind w:firstLine="400"/>
        <w:jc w:val="both"/>
      </w:pPr>
      <w:r>
        <w:rPr>
          <w:rStyle w:val="s0"/>
        </w:rPr>
        <w:t>Составлен в ____ экземпляре (ах):</w:t>
      </w:r>
    </w:p>
    <w:p w:rsidR="00000000" w:rsidRDefault="00AE50E6">
      <w:pPr>
        <w:ind w:firstLine="400"/>
        <w:jc w:val="both"/>
      </w:pPr>
      <w:r>
        <w:rPr>
          <w:rStyle w:val="s0"/>
        </w:rPr>
        <w:t>1-й экземпляр: в деле №</w:t>
      </w:r>
    </w:p>
    <w:p w:rsidR="00000000" w:rsidRDefault="00AE50E6">
      <w:pPr>
        <w:ind w:firstLine="400"/>
        <w:jc w:val="both"/>
      </w:pPr>
      <w:r>
        <w:rPr>
          <w:rStyle w:val="s0"/>
        </w:rPr>
        <w:t>2 экземпляр: (адресат)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Председатель комиссии _____________ Расшифровка подписи</w:t>
      </w:r>
    </w:p>
    <w:p w:rsidR="00000000" w:rsidRDefault="00AE50E6">
      <w:pPr>
        <w:ind w:firstLine="3060"/>
        <w:jc w:val="both"/>
      </w:pPr>
      <w:r>
        <w:rPr>
          <w:rStyle w:val="s0"/>
        </w:rPr>
        <w:t>(подпись)</w:t>
      </w:r>
    </w:p>
    <w:p w:rsidR="00000000" w:rsidRDefault="00AE50E6">
      <w:pPr>
        <w:ind w:firstLine="400"/>
        <w:jc w:val="both"/>
      </w:pPr>
      <w:r>
        <w:rPr>
          <w:rStyle w:val="s0"/>
        </w:rPr>
        <w:t>Члены комиссии ___________________ Расшифровки подписей</w:t>
      </w:r>
    </w:p>
    <w:p w:rsidR="00000000" w:rsidRDefault="00AE50E6">
      <w:pPr>
        <w:ind w:firstLine="2700"/>
        <w:jc w:val="both"/>
      </w:pPr>
      <w:r>
        <w:rPr>
          <w:rStyle w:val="s0"/>
        </w:rPr>
        <w:t>(подписи)</w:t>
      </w:r>
    </w:p>
    <w:p w:rsidR="00000000" w:rsidRDefault="00AE50E6">
      <w:pPr>
        <w:ind w:firstLine="2700"/>
        <w:jc w:val="both"/>
      </w:pPr>
      <w:r>
        <w:rPr>
          <w:rStyle w:val="s0"/>
        </w:rPr>
        <w:t> </w:t>
      </w:r>
    </w:p>
    <w:p w:rsidR="00000000" w:rsidRDefault="00AE50E6">
      <w:pPr>
        <w:ind w:firstLine="27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6" w:name="SUB21"/>
      <w:bookmarkEnd w:id="26"/>
      <w:r>
        <w:rPr>
          <w:rStyle w:val="s0"/>
        </w:rPr>
        <w:t>Приложение 21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Книга учета наследстве</w:t>
      </w:r>
      <w:r>
        <w:rPr>
          <w:rStyle w:val="s1"/>
        </w:rPr>
        <w:t>нных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18"/>
        <w:gridCol w:w="1225"/>
        <w:gridCol w:w="935"/>
        <w:gridCol w:w="1212"/>
        <w:gridCol w:w="1665"/>
        <w:gridCol w:w="1160"/>
        <w:gridCol w:w="1487"/>
      </w:tblGrid>
      <w:tr w:rsidR="00000000">
        <w:tc>
          <w:tcPr>
            <w:tcW w:w="5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6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поступления заявления</w:t>
            </w:r>
          </w:p>
        </w:tc>
        <w:tc>
          <w:tcPr>
            <w:tcW w:w="6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Ф.И.О. умершего</w:t>
            </w:r>
          </w:p>
        </w:tc>
        <w:tc>
          <w:tcPr>
            <w:tcW w:w="5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смерти</w:t>
            </w:r>
          </w:p>
        </w:tc>
        <w:tc>
          <w:tcPr>
            <w:tcW w:w="6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Ф.И.О. заявителя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выдачи свидетельства о праве на наследство</w:t>
            </w:r>
          </w:p>
        </w:tc>
        <w:tc>
          <w:tcPr>
            <w:tcW w:w="6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списания дела в архив, номер дела</w:t>
            </w:r>
          </w:p>
        </w:tc>
        <w:tc>
          <w:tcPr>
            <w:tcW w:w="6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</w:tr>
      <w:tr w:rsidR="00000000">
        <w:tc>
          <w:tcPr>
            <w:tcW w:w="5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7" w:name="SUB22"/>
      <w:bookmarkEnd w:id="27"/>
      <w:r>
        <w:rPr>
          <w:rStyle w:val="s0"/>
        </w:rPr>
        <w:t>Приложение 22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Алфавитная учета книга наследственных дел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0"/>
        <w:gridCol w:w="2397"/>
        <w:gridCol w:w="2397"/>
        <w:gridCol w:w="2397"/>
      </w:tblGrid>
      <w:tr w:rsidR="00000000">
        <w:tc>
          <w:tcPr>
            <w:tcW w:w="12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 xml:space="preserve">Ф.И.О. умершего 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 xml:space="preserve">Дата смерти 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 наследственного дела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1800"/>
        <w:jc w:val="both"/>
      </w:pPr>
      <w:r>
        <w:rPr>
          <w:rStyle w:val="s0"/>
        </w:rPr>
        <w:t> А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 Б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 В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ind w:firstLine="400"/>
        <w:jc w:val="both"/>
      </w:pPr>
      <w:r>
        <w:rPr>
          <w:rStyle w:val="s0"/>
        </w:rPr>
        <w:t> </w:t>
      </w:r>
    </w:p>
    <w:p w:rsidR="00000000" w:rsidRDefault="00AE50E6">
      <w:pPr>
        <w:jc w:val="right"/>
      </w:pPr>
      <w:bookmarkStart w:id="28" w:name="SUB23"/>
      <w:bookmarkEnd w:id="28"/>
      <w:r>
        <w:rPr>
          <w:rStyle w:val="s0"/>
        </w:rPr>
        <w:t>Приложение 23</w:t>
      </w:r>
    </w:p>
    <w:p w:rsidR="00000000" w:rsidRDefault="00AE50E6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 нотариальному делопроизводству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right"/>
      </w:pPr>
      <w:r>
        <w:rPr>
          <w:rStyle w:val="s0"/>
        </w:rPr>
        <w:t>форма</w:t>
      </w:r>
    </w:p>
    <w:p w:rsidR="00000000" w:rsidRDefault="00AE50E6">
      <w:pPr>
        <w:jc w:val="right"/>
      </w:pPr>
      <w:r>
        <w:rPr>
          <w:rStyle w:val="s0"/>
        </w:rPr>
        <w:t> </w:t>
      </w:r>
    </w:p>
    <w:p w:rsidR="00000000" w:rsidRDefault="00AE50E6">
      <w:pPr>
        <w:jc w:val="center"/>
      </w:pPr>
      <w:r>
        <w:rPr>
          <w:rStyle w:val="s1"/>
        </w:rPr>
        <w:t>Алфавитная книга учета завещаний</w:t>
      </w:r>
    </w:p>
    <w:p w:rsidR="00000000" w:rsidRDefault="00AE50E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0"/>
        <w:gridCol w:w="2397"/>
        <w:gridCol w:w="2397"/>
        <w:gridCol w:w="2397"/>
      </w:tblGrid>
      <w:tr w:rsidR="00000000">
        <w:tc>
          <w:tcPr>
            <w:tcW w:w="12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Ф.И.О. завещателя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Дата удостоверения завещания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Номер по реестру</w:t>
            </w:r>
          </w:p>
        </w:tc>
        <w:tc>
          <w:tcPr>
            <w:tcW w:w="12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Отметка об отмене завещания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</w:tr>
      <w:tr w:rsidR="00000000">
        <w:tc>
          <w:tcPr>
            <w:tcW w:w="12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50E6">
            <w:r>
              <w:t> </w:t>
            </w:r>
          </w:p>
        </w:tc>
      </w:tr>
    </w:tbl>
    <w:p w:rsidR="00000000" w:rsidRDefault="00AE50E6">
      <w:r>
        <w:rPr>
          <w:rStyle w:val="s0"/>
        </w:rPr>
        <w:t> </w:t>
      </w:r>
    </w:p>
    <w:p w:rsidR="00000000" w:rsidRDefault="00AE50E6">
      <w:pPr>
        <w:ind w:firstLine="1800"/>
        <w:jc w:val="both"/>
      </w:pPr>
      <w:r>
        <w:rPr>
          <w:rStyle w:val="s0"/>
        </w:rPr>
        <w:t> А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 Б</w:t>
      </w:r>
    </w:p>
    <w:p w:rsidR="00000000" w:rsidRDefault="00AE50E6">
      <w:pPr>
        <w:ind w:firstLine="400"/>
        <w:jc w:val="both"/>
      </w:pPr>
      <w:r>
        <w:rPr>
          <w:rStyle w:val="s0"/>
        </w:rPr>
        <w:t>____________ В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0E6" w:rsidRDefault="00AE50E6" w:rsidP="00AE50E6">
      <w:r>
        <w:separator/>
      </w:r>
    </w:p>
  </w:endnote>
  <w:endnote w:type="continuationSeparator" w:id="0">
    <w:p w:rsidR="00AE50E6" w:rsidRDefault="00AE50E6" w:rsidP="00AE5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0E6" w:rsidRDefault="00AE50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0E6" w:rsidRDefault="00AE50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0E6" w:rsidRDefault="00AE50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0E6" w:rsidRDefault="00AE50E6" w:rsidP="00AE50E6">
      <w:r>
        <w:separator/>
      </w:r>
    </w:p>
  </w:footnote>
  <w:footnote w:type="continuationSeparator" w:id="0">
    <w:p w:rsidR="00AE50E6" w:rsidRDefault="00AE50E6" w:rsidP="00AE50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0E6" w:rsidRDefault="00AE50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0E6" w:rsidRDefault="00AE50E6" w:rsidP="00AE50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0E6" w:rsidRPr="00AE50E6" w:rsidRDefault="00AE50E6" w:rsidP="00AE50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ЮСТИЦИИ РК ОТ 31.01.2012 № 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0E6" w:rsidRDefault="00AE50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0E6"/>
    <w:rsid w:val="00AE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0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0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0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0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0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0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0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0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5369" TargetMode="External"/><Relationship Id="rId13" Type="http://schemas.openxmlformats.org/officeDocument/2006/relationships/hyperlink" Target="http://online.zakon.kz/Document/?doc_id=1008028" TargetMode="External"/><Relationship Id="rId18" Type="http://schemas.openxmlformats.org/officeDocument/2006/relationships/hyperlink" Target="http://online.zakon.kz/Document/?doc_id=100802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034" TargetMode="External"/><Relationship Id="rId7" Type="http://schemas.openxmlformats.org/officeDocument/2006/relationships/hyperlink" Target="http://online.zakon.kz/Document/?doc_id=1008028" TargetMode="External"/><Relationship Id="rId12" Type="http://schemas.openxmlformats.org/officeDocument/2006/relationships/hyperlink" Target="http://online.zakon.kz/Document/?doc_id=1008034" TargetMode="External"/><Relationship Id="rId17" Type="http://schemas.openxmlformats.org/officeDocument/2006/relationships/hyperlink" Target="http://online.zakon.kz/Document/?doc_id=1008028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28" TargetMode="External"/><Relationship Id="rId20" Type="http://schemas.openxmlformats.org/officeDocument/2006/relationships/hyperlink" Target="http://online.zakon.kz/Document/?doc_id=100802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7752" TargetMode="External"/><Relationship Id="rId24" Type="http://schemas.openxmlformats.org/officeDocument/2006/relationships/image" Target="media/image1.gif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1139" TargetMode="External"/><Relationship Id="rId23" Type="http://schemas.openxmlformats.org/officeDocument/2006/relationships/hyperlink" Target="http://online.zakon.kz/Document/?doc_id=1035484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08028" TargetMode="External"/><Relationship Id="rId19" Type="http://schemas.openxmlformats.org/officeDocument/2006/relationships/hyperlink" Target="http://online.zakon.kz/Document/?doc_id=100802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6042" TargetMode="External"/><Relationship Id="rId14" Type="http://schemas.openxmlformats.org/officeDocument/2006/relationships/hyperlink" Target="http://online.zakon.kz/Document/?doc_id=31101842" TargetMode="External"/><Relationship Id="rId22" Type="http://schemas.openxmlformats.org/officeDocument/2006/relationships/hyperlink" Target="http://online.zakon.kz/Document/?doc_id=101273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8126</Words>
  <Characters>46322</Characters>
  <Application>Microsoft Office Word</Application>
  <DocSecurity>0</DocSecurity>
  <Lines>386</Lines>
  <Paragraphs>108</Paragraphs>
  <ScaleCrop>false</ScaleCrop>
  <Company/>
  <LinksUpToDate>false</LinksUpToDate>
  <CharactersWithSpaces>54340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ЮСТИЦИИ РК ОТ 31.01.2012 № 32 (©Paragraph 2023)</dc:title>
  <dc:subject/>
  <dc:creator>Сергей М</dc:creator>
  <cp:keywords/>
  <dc:description/>
  <cp:lastModifiedBy>Сергей М</cp:lastModifiedBy>
  <cp:revision>2</cp:revision>
  <dcterms:created xsi:type="dcterms:W3CDTF">2023-11-10T11:19:00Z</dcterms:created>
  <dcterms:modified xsi:type="dcterms:W3CDTF">2023-11-10T11:19:00Z</dcterms:modified>
</cp:coreProperties>
</file>