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3472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81125" cy="18478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38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3472">
            <w:pPr>
              <w:pStyle w:val="pc"/>
            </w:pPr>
            <w:r>
              <w:rPr>
                <w:rStyle w:val="s1"/>
                <w:sz w:val="28"/>
                <w:szCs w:val="28"/>
              </w:rPr>
              <w:t>Бектурганов Абдиманап Еликбаевич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C347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3472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C347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Член-корреспондент Национальной академии наук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C347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28.08.1958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C347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Келесский район; с. Абай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C347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Мынбатырова Сауле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Акерке (1984 г.р.), Умут (1986 г.р.), Нурила (1993 г.р.); сын - Елж</w:t>
            </w:r>
            <w:r>
              <w:rPr>
                <w:rStyle w:val="s0"/>
              </w:rPr>
              <w:t>ан (1996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C347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имени С.М. Кирова (1981)</w:t>
            </w:r>
          </w:p>
          <w:p w:rsidR="00000000" w:rsidRDefault="005C3472">
            <w:pPr>
              <w:pStyle w:val="p"/>
            </w:pPr>
            <w:r>
              <w:rPr>
                <w:rStyle w:val="s0"/>
                <w:i/>
                <w:iCs/>
              </w:rPr>
              <w:t>Специальность «Правовед»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юридических наук, тема диссертации: «Правовое обеспечение рационального использования орошаемых земель» (1988)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Доцент (1990)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Доктор юридических наук, тема диссертации: «Қазақстан Республикасындағы жер құқық қатынастары» (1997)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Профессор (1998)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диссертационного совета  Казахского государственного университета имени аль-Фараби, член диссертационного сове</w:t>
            </w:r>
            <w:r>
              <w:t>та Казахской государственной юридической академии (2000-2001)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Член-корреспондент Национальной академии наук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Ассистент, старший преподаватель кафедры сельскохозяйственного права и охраны природы юридичес</w:t>
            </w:r>
            <w:r>
              <w:t>кого факультета Казахского государственного университета имени С.М. Кирова (1981-1990);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декана вечерне-заочного отделения, доцент кафедры сельскохозяйственного и экологического права Казахского государственного университета имени С.М. Ки</w:t>
            </w:r>
            <w:r>
              <w:t>рова (1990-1992);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Декан вечерне-заочного юридического факультета Казахского государственного университета имени аль-Фараби (1992-1993);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Декан юридического факультета Казахского государственного университета имени аль-Фараби (1993-1997);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t>Заместитель директора, заведующий кафедрой гражданского и предпринимательского права института экономики и права Казахского государственного университета имени аль-Фараби (1997-2000);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института экономики и права Казахского национального управления имени аль-Фараби (2000-2001);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Ректор Таразского государственного университета имени М.Х. Дулати (2001-2007);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Ректор Жетысуского государственного университета имени И. Жа</w:t>
            </w:r>
            <w:r>
              <w:t>нсугурова (2007-03.2016)</w:t>
            </w:r>
          </w:p>
        </w:tc>
      </w:tr>
      <w:tr w:rsidR="00000000">
        <w:trPr>
          <w:trHeight w:val="117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казахского культурного центра «Аулие Ата» малой ассамблеи народа Казахстана Жамбылской области (2001-2007);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областной избирательной комиссии Жамбылской области (2003-200</w:t>
            </w:r>
            <w:r>
              <w:t>7);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Ассамблеи народа Казахстана (2001);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общественного Совета по борьбе с коррупцией и член политического совета областного филиала Народно-демократической партии «Нур Отан» Алматинской области (2008)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научно-консу</w:t>
            </w:r>
            <w:r>
              <w:rPr>
                <w:rStyle w:val="s0"/>
              </w:rPr>
              <w:t xml:space="preserve">льтативного совета при Конституционном Суде Республики Казахстан (с </w:t>
            </w:r>
            <w:hyperlink r:id="rId8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60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j"/>
              <w:ind w:left="428" w:hanging="426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9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Член Комитета по социально-культурному развитию Мажилиса Парламента РК (</w:t>
            </w:r>
            <w:hyperlink r:id="rId10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-01.2020)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партии «Нур Отан»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Ордена: «Құрмет» (2005), «Парасат» (2011);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Медали: «Қазақстан Республикасының тәуелсіздігіне 10 жыл» (2001), «Қазақстан Конституциясына 10 жыл» (2005), «Қазақстан Парламентіне 10 жыл» (2006); медалью имени И. Алтынсарина (2008);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Нагрудный зна</w:t>
            </w:r>
            <w:r>
              <w:t>к «Почетный работник образования Республики Казахстан» (2003);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Почетная грамота Совета МПА СНГ (</w:t>
            </w:r>
            <w:hyperlink r:id="rId11" w:history="1">
              <w:r>
                <w:rPr>
                  <w:rStyle w:val="a4"/>
                </w:rPr>
                <w:t>12.2020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Автор 163 статей, учебного </w:t>
            </w:r>
            <w:r>
              <w:t>пособия «Қазақстан Республикасындағы жер қатынастарының субъектілері мен объектілері» (1996); монографий «ҚР жер құқық қатынастары» (1997), «Жер құқық қатынастарының мазмұны»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472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5C347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лейтенант</w:t>
            </w:r>
          </w:p>
        </w:tc>
      </w:tr>
    </w:tbl>
    <w:p w:rsidR="00000000" w:rsidRDefault="005C3472">
      <w:pPr>
        <w:pStyle w:val="p"/>
      </w:pPr>
      <w:r>
        <w:t> </w:t>
      </w:r>
    </w:p>
    <w:p w:rsidR="00000000" w:rsidRDefault="005C3472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472" w:rsidRDefault="005C3472" w:rsidP="005C3472">
      <w:r>
        <w:separator/>
      </w:r>
    </w:p>
  </w:endnote>
  <w:endnote w:type="continuationSeparator" w:id="0">
    <w:p w:rsidR="005C3472" w:rsidRDefault="005C3472" w:rsidP="005C3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472" w:rsidRDefault="005C347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472" w:rsidRDefault="005C347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472" w:rsidRDefault="005C347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472" w:rsidRDefault="005C3472" w:rsidP="005C3472">
      <w:r>
        <w:separator/>
      </w:r>
    </w:p>
  </w:footnote>
  <w:footnote w:type="continuationSeparator" w:id="0">
    <w:p w:rsidR="005C3472" w:rsidRDefault="005C3472" w:rsidP="005C34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472" w:rsidRDefault="005C347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472" w:rsidRDefault="005C3472" w:rsidP="005C347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3472" w:rsidRPr="005C3472" w:rsidRDefault="005C3472" w:rsidP="005C347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Бектурганов Абдиманап Еликбаевич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472" w:rsidRDefault="005C347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472"/>
    <w:rsid w:val="005C3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C34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347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C347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C347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C347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C34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C34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347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C347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C347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C347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C34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366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165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66508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9744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635</Words>
  <Characters>3624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Бектурганов Абдиманап Еликбаевич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2024-05-06T07:44:00Z</dcterms:created>
  <dcterms:modified xsi:type="dcterms:W3CDTF">2024-05-06T07:44:00Z</dcterms:modified>
</cp:coreProperties>
</file>