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C2284">
      <w:pPr>
        <w:jc w:val="both"/>
      </w:pPr>
      <w:bookmarkStart w:id="0" w:name="_GoBack"/>
      <w:bookmarkEnd w:id="0"/>
      <w:r>
        <w:rPr>
          <w:rStyle w:val="s0"/>
          <w:b/>
          <w:bCs/>
          <w:lang w:val="kk-KZ"/>
        </w:rPr>
        <w:t>«Денсаулық сақтау ұйымдарының бастапқы медициналық құжаттама нысандарын бекіту туралы» Қазақстан Республикасы Денсаулық сақтау министрінің міндетін атқарушының 2010 жылғы 23 қарашадағы № 907 бұйрығына өзгерістер мен толықтырулар енгізу туралы» Қазақстан Ре</w:t>
      </w:r>
      <w:r>
        <w:rPr>
          <w:rStyle w:val="s0"/>
          <w:b/>
          <w:bCs/>
          <w:lang w:val="kk-KZ"/>
        </w:rPr>
        <w:t>спубликасы Денсаулық сақтау министрінің м.а. 2012 жылғы 31 шілдедегі № 514 бұйрығы (күші жойылды)</w:t>
      </w:r>
    </w:p>
    <w:p w:rsidR="00000000" w:rsidRDefault="009C2284">
      <w:r>
        <w:t> </w:t>
      </w:r>
    </w:p>
    <w:p w:rsidR="00000000" w:rsidRDefault="009C2284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2012 жылы 6 қыркүйекте № 7898 тіркелді</w:t>
      </w:r>
    </w:p>
    <w:p w:rsidR="00000000" w:rsidRDefault="009C2284">
      <w:pPr>
        <w:ind w:firstLine="400"/>
        <w:jc w:val="both"/>
      </w:pPr>
      <w:r>
        <w:rPr>
          <w:rStyle w:val="s0"/>
        </w:rPr>
        <w:t> </w:t>
      </w:r>
    </w:p>
    <w:p w:rsidR="00000000" w:rsidRDefault="009C2284">
      <w:pPr>
        <w:ind w:firstLine="397"/>
        <w:jc w:val="both"/>
      </w:pPr>
      <w:r>
        <w:rPr>
          <w:rStyle w:val="s0"/>
        </w:rPr>
        <w:t xml:space="preserve">Жариялануы: «Егемен Қазақстан» 2013 жылғы 6 ақпан № 61 (28000); «Егемен Қазақстан» 2013 жылғы 13 ақпан № 66 (28005); «Егемен Қазақстан» 2013 жылғы 20 ақпан № 71 (28010); «Егемен Қазақстан» 2013 жылғы 1 наурыз № 78 (28017); «Егемен Қазақстан» 2013 жылғы 15 </w:t>
      </w:r>
      <w:r>
        <w:rPr>
          <w:rStyle w:val="s0"/>
        </w:rPr>
        <w:t xml:space="preserve">наурыз № 87 (28026); «Егемен Қазақстан» 2013 жылғы 9 мамыр № 124 (28063); «Егемен Қазақстан» 2013 жылғы 24 мамыр № 133 (28072); «Егемен Қазақстан» 2013 жылғы 1 маусым № 139 (28078); «Егемен Қазақстан» 2013 жылғы 12 маусым № 146 (28085); «Егемен Қазақстан» </w:t>
      </w:r>
      <w:r>
        <w:rPr>
          <w:rStyle w:val="s0"/>
        </w:rPr>
        <w:t>2013 жылғы 14 маусым № 148 (28087) (осы бұйрықтың 140-қосымшасы жарияланбаған)</w:t>
      </w:r>
    </w:p>
    <w:p w:rsidR="00000000" w:rsidRDefault="009C2284">
      <w:pPr>
        <w:ind w:firstLine="397"/>
        <w:jc w:val="both"/>
      </w:pPr>
      <w:r>
        <w:rPr>
          <w:rStyle w:val="s0"/>
        </w:rPr>
        <w:t> </w:t>
      </w:r>
    </w:p>
    <w:p w:rsidR="00000000" w:rsidRDefault="009C2284">
      <w:pPr>
        <w:ind w:firstLine="397"/>
        <w:jc w:val="both"/>
      </w:pPr>
      <w:r>
        <w:rPr>
          <w:rStyle w:val="s0"/>
        </w:rPr>
        <w:t> </w:t>
      </w:r>
    </w:p>
    <w:p w:rsidR="00000000" w:rsidRDefault="009C2284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министрінің м.а. 2020 жылғы 30 қазандағы № ҚР ДСМ-175/2020 </w:t>
      </w:r>
      <w:hyperlink r:id="rId7" w:anchor="sub_id=9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</w:t>
      </w:r>
      <w:r>
        <w:rPr>
          <w:rStyle w:val="s0"/>
        </w:rPr>
        <w:t xml:space="preserve"> жойылды</w:t>
      </w:r>
    </w:p>
    <w:p w:rsidR="00000000" w:rsidRDefault="009C2284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2284" w:rsidRDefault="009C2284" w:rsidP="009C2284">
      <w:r>
        <w:separator/>
      </w:r>
    </w:p>
  </w:endnote>
  <w:endnote w:type="continuationSeparator" w:id="0">
    <w:p w:rsidR="009C2284" w:rsidRDefault="009C2284" w:rsidP="009C22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284" w:rsidRDefault="009C228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284" w:rsidRDefault="009C228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284" w:rsidRDefault="009C228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2284" w:rsidRDefault="009C2284" w:rsidP="009C2284">
      <w:r>
        <w:separator/>
      </w:r>
    </w:p>
  </w:footnote>
  <w:footnote w:type="continuationSeparator" w:id="0">
    <w:p w:rsidR="009C2284" w:rsidRDefault="009C2284" w:rsidP="009C228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284" w:rsidRDefault="009C228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284" w:rsidRDefault="009C2284" w:rsidP="009C228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C2284" w:rsidRPr="009C2284" w:rsidRDefault="009C2284" w:rsidP="009C228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«Денсаулық сақтау ұйымдарының бастапқы медициналық құжаттама нысандарын бекіту туралы» Қазақстан Республикасы Денсаулық сақтау министрінің міндетін атқарушының 2010 жылғы 23 қарашадағы № 907 бұйрығына өзгерістер мен толықтырулар енгізу туралы» Қазақстан Республикасы Денсаулық сақтау министрінің м.а. 2012 жылғы 31 шілдедегі № 514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284" w:rsidRDefault="009C228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C2284"/>
    <w:rsid w:val="009C22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C228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C228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C228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C228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C228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C228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C228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C228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89502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168</Words>
  <Characters>1096</Characters>
  <Application>Microsoft Office Word</Application>
  <DocSecurity>0</DocSecurity>
  <Lines>9</Lines>
  <Paragraphs>2</Paragraphs>
  <ScaleCrop>false</ScaleCrop>
  <Company/>
  <LinksUpToDate>false</LinksUpToDate>
  <CharactersWithSpaces>1262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«Денсаулық сақтау ұйымдарының бастапқы медициналық құжаттама нысандарын бекіту туралы» Қазақстан Республикасы Денсаулық сақтау министрінің міндетін атқарушының 2010 жылғы 23 қарашадағы № 907 бұйрығына өзгерістер мен толықтырулар енгізу туралы» Қазақстан Республикасы Денсаулық сақтау министрінің м.а. 2012 жылғы 31 шілдедегі № 514 бұйрығы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2023-09-09T01:25:00Z</dcterms:created>
  <dcterms:modified xsi:type="dcterms:W3CDTF">2023-09-09T01:25:00Z</dcterms:modified>
</cp:coreProperties>
</file>