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538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июля 2012 года № 5178-VI «О депозитарной системе Украины» (с изменениями и дополнениями по состоянию на 01.01.2025 г.)</w:t>
      </w:r>
    </w:p>
    <w:p w:rsidR="00000000" w:rsidRDefault="00A3538D">
      <w:pPr>
        <w:pStyle w:val="pj"/>
      </w:pPr>
      <w:r>
        <w:rPr>
          <w:rStyle w:val="s0"/>
          <w:b/>
          <w:bCs/>
        </w:rPr>
        <w:t> </w:t>
      </w:r>
    </w:p>
    <w:p w:rsidR="00000000" w:rsidRDefault="00A3538D">
      <w:pPr>
        <w:pStyle w:val="pj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15.10.2012 г. № 76, ст. </w:t>
      </w:r>
      <w:r>
        <w:rPr>
          <w:rStyle w:val="hps"/>
        </w:rPr>
        <w:t>3066</w:t>
      </w:r>
    </w:p>
    <w:p w:rsidR="00000000" w:rsidRDefault="00A3538D">
      <w:pPr>
        <w:pStyle w:val="pj"/>
      </w:pPr>
      <w:r>
        <w:rPr>
          <w:rStyle w:val="s0"/>
          <w:b/>
          <w:bCs/>
        </w:rPr>
        <w:t> </w:t>
      </w:r>
    </w:p>
    <w:p w:rsidR="00000000" w:rsidRDefault="00A3538D">
      <w:pPr>
        <w:pStyle w:val="pj"/>
      </w:pPr>
      <w:r>
        <w:rPr>
          <w:rStyle w:val="s0"/>
        </w:rPr>
        <w:t>Внесены изменения:</w:t>
      </w:r>
    </w:p>
    <w:p w:rsidR="00000000" w:rsidRDefault="00A3538D">
      <w:pPr>
        <w:pStyle w:val="pj"/>
      </w:pPr>
      <w:r>
        <w:rPr>
          <w:rStyle w:val="s0"/>
        </w:rPr>
        <w:t> </w:t>
      </w:r>
    </w:p>
    <w:p w:rsidR="00000000" w:rsidRDefault="00A3538D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5431-VI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3538D">
      <w:pPr>
        <w:pStyle w:val="pj"/>
      </w:pPr>
      <w:hyperlink r:id="rId9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06.12.12 г. № 5518-VI (вступил в силу с 1 января 2013 года);</w:t>
      </w:r>
    </w:p>
    <w:p w:rsidR="00000000" w:rsidRDefault="00A3538D">
      <w:pPr>
        <w:pStyle w:val="pj"/>
      </w:pPr>
      <w:hyperlink r:id="rId1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</w:t>
      </w:r>
      <w:r>
        <w:rPr>
          <w:rStyle w:val="s0"/>
        </w:rPr>
        <w:t xml:space="preserve">1-VII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3538D">
      <w:pPr>
        <w:pStyle w:val="pj"/>
      </w:pPr>
      <w:hyperlink r:id="rId12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407-VII </w:t>
      </w:r>
      <w:r>
        <w:rPr>
          <w:rStyle w:val="s0"/>
        </w:rPr>
        <w:t xml:space="preserve">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3538D">
      <w:pPr>
        <w:pStyle w:val="pj"/>
      </w:pPr>
      <w:hyperlink r:id="rId14" w:anchor="sub_id=4" w:history="1">
        <w:r>
          <w:rPr>
            <w:rStyle w:val="a4"/>
          </w:rPr>
          <w:t>Законом</w:t>
        </w:r>
      </w:hyperlink>
      <w:r>
        <w:t xml:space="preserve"> Украины от 31.07.14 г. № 1621-VI (</w:t>
      </w:r>
      <w:r>
        <w:rPr>
          <w:rStyle w:val="s0"/>
        </w:rPr>
        <w:t>вступил</w:t>
      </w:r>
      <w:r>
        <w:rPr>
          <w:rStyle w:val="s0"/>
        </w:rPr>
        <w:t>и в силу с 1 января 2015 года</w:t>
      </w:r>
      <w:r>
        <w:t>);</w:t>
      </w:r>
    </w:p>
    <w:p w:rsidR="00000000" w:rsidRDefault="00A3538D">
      <w:pPr>
        <w:pStyle w:val="pj"/>
      </w:pPr>
      <w:hyperlink r:id="rId15" w:anchor="sub_id=900" w:history="1">
        <w:r>
          <w:rPr>
            <w:rStyle w:val="a4"/>
          </w:rPr>
          <w:t>Законом</w:t>
        </w:r>
      </w:hyperlink>
      <w:r>
        <w:t xml:space="preserve"> Украины от 12.02.15 г. № 198-VII (</w:t>
      </w:r>
      <w:r>
        <w:rPr>
          <w:rStyle w:val="s0"/>
        </w:rPr>
        <w:t xml:space="preserve">вступил в силу со дня его </w:t>
      </w:r>
      <w:hyperlink r:id="rId16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t>);</w:t>
      </w:r>
    </w:p>
    <w:p w:rsidR="00000000" w:rsidRDefault="00A3538D">
      <w:pPr>
        <w:pStyle w:val="pj"/>
      </w:pPr>
      <w:hyperlink r:id="rId17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766-VIII (см. </w:t>
      </w:r>
      <w:hyperlink r:id="rId1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3538D">
      <w:pPr>
        <w:pStyle w:val="pj"/>
      </w:pPr>
      <w:hyperlink r:id="rId19" w:anchor="sub_id=3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1404-VIII (вступил в силу одновременно с вступлением в силу </w:t>
      </w:r>
      <w:hyperlink r:id="rId2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</w:t>
      </w:r>
      <w:r>
        <w:rPr>
          <w:rStyle w:val="s0"/>
        </w:rPr>
        <w:t>б органах и лиц, осуществляющих принудительное исполнение судебных решений и решений других органов»);</w:t>
      </w:r>
    </w:p>
    <w:p w:rsidR="00000000" w:rsidRDefault="00A3538D">
      <w:pPr>
        <w:pStyle w:val="pj"/>
      </w:pPr>
      <w:hyperlink r:id="rId21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1982-VIII (вступил в силу через три ме</w:t>
      </w:r>
      <w:r>
        <w:rPr>
          <w:rStyle w:val="s0"/>
        </w:rPr>
        <w:t xml:space="preserve">сяца со дня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3538D">
      <w:pPr>
        <w:pStyle w:val="pj"/>
      </w:pPr>
      <w:hyperlink r:id="rId23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16.11.17 г. № 2210-VIII (см. </w:t>
      </w:r>
      <w:hyperlink r:id="rId2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3538D">
      <w:pPr>
        <w:pStyle w:val="pj"/>
      </w:pPr>
      <w:hyperlink r:id="rId2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15.05.18 г. № 2418-VIII (вступил в силу через четыре месяца со дня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3538D">
      <w:pPr>
        <w:pStyle w:val="pj"/>
      </w:pPr>
      <w:hyperlink r:id="rId27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02.10.19 г. № 140-IX (</w:t>
      </w:r>
      <w:r>
        <w:t xml:space="preserve">вступил в силу со дня, следующего за днем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3538D">
      <w:pPr>
        <w:pStyle w:val="pj"/>
      </w:pP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03.12.19 г. № 322-IX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3538D">
      <w:pPr>
        <w:pStyle w:val="pj"/>
      </w:pPr>
      <w:hyperlink r:id="rId31" w:anchor="sub_id=6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06.12.19 г. № 361-IX (см. </w:t>
      </w:r>
      <w:hyperlink r:id="rId3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</w:t>
      </w:r>
      <w:r>
        <w:rPr>
          <w:rStyle w:val="s0"/>
        </w:rPr>
        <w:t>ступления в силу);</w:t>
      </w:r>
    </w:p>
    <w:p w:rsidR="00000000" w:rsidRDefault="00A3538D">
      <w:pPr>
        <w:pStyle w:val="pj"/>
      </w:pPr>
      <w:hyperlink r:id="rId33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34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3538D">
      <w:pPr>
        <w:pStyle w:val="pj"/>
      </w:pPr>
      <w:hyperlink r:id="rId35" w:anchor="sub_id=5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28.01.21 г. № 1150-IX (см. </w:t>
      </w:r>
      <w:hyperlink r:id="rId36" w:anchor="sub_id=6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3538D">
      <w:pPr>
        <w:pStyle w:val="pj"/>
      </w:pPr>
      <w:hyperlink r:id="rId37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30.06.21 г. № 1587-IX (см. </w:t>
      </w:r>
      <w:hyperlink r:id="rId3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3538D">
      <w:pPr>
        <w:pStyle w:val="pj"/>
      </w:pPr>
      <w:hyperlink r:id="rId39" w:anchor="sub_id=1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14.12.21 г. № 1953-IX (см. </w:t>
      </w:r>
      <w:hyperlink r:id="rId4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3538D">
      <w:pPr>
        <w:pStyle w:val="pj"/>
      </w:pPr>
      <w:hyperlink r:id="rId41" w:anchor="sub_id=3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2465-IX (см. </w:t>
      </w:r>
      <w:hyperlink r:id="rId42" w:anchor="sub_id=19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3538D">
      <w:pPr>
        <w:pStyle w:val="pj"/>
      </w:pPr>
      <w:hyperlink r:id="rId43" w:anchor="sub_id=52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Украины от 01.12.22 г. № 2801-IX (см. </w:t>
      </w:r>
      <w:hyperlink r:id="rId44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3538D">
      <w:pPr>
        <w:pStyle w:val="pj"/>
      </w:pPr>
      <w:hyperlink r:id="rId45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</w:t>
      </w:r>
      <w:r>
        <w:rPr>
          <w:rStyle w:val="s0"/>
        </w:rPr>
        <w:t xml:space="preserve">.24 г. № 3585-IX (см. </w:t>
      </w:r>
      <w:hyperlink r:id="rId4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3538D">
      <w:pPr>
        <w:pStyle w:val="pj"/>
      </w:pPr>
      <w:hyperlink r:id="rId47" w:anchor="sub_id=2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3586-IX (см. </w:t>
      </w:r>
      <w:hyperlink r:id="rId4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3538D">
      <w:pPr>
        <w:pStyle w:val="pj"/>
      </w:pPr>
      <w:hyperlink r:id="rId49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23.02.24 г. № 3603-IX (см. сроки вступления в силу);</w:t>
      </w:r>
    </w:p>
    <w:p w:rsidR="00000000" w:rsidRDefault="00A3538D">
      <w:pPr>
        <w:pStyle w:val="pj"/>
      </w:pPr>
      <w:hyperlink r:id="rId50" w:anchor="sub_id=1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5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3538D">
      <w:pPr>
        <w:pStyle w:val="pj"/>
      </w:pPr>
      <w:r>
        <w:rPr>
          <w:rStyle w:val="s0"/>
        </w:rPr>
        <w:t> </w:t>
      </w:r>
    </w:p>
    <w:p w:rsidR="00000000" w:rsidRDefault="00A3538D">
      <w:pPr>
        <w:pStyle w:val="pj"/>
      </w:pPr>
      <w:r>
        <w:rPr>
          <w:rStyle w:val="s0"/>
        </w:rPr>
        <w:t xml:space="preserve">О внесении изменений см. </w:t>
      </w:r>
      <w:hyperlink r:id="rId52" w:anchor="sub_id=62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53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</w:t>
      </w:r>
      <w:r>
        <w:rPr>
          <w:rStyle w:val="s0"/>
        </w:rPr>
        <w:t>у)</w:t>
      </w:r>
    </w:p>
    <w:p w:rsidR="00000000" w:rsidRDefault="00A3538D">
      <w:pPr>
        <w:pStyle w:val="pj"/>
      </w:pPr>
      <w:r>
        <w:t> </w:t>
      </w:r>
    </w:p>
    <w:p w:rsidR="00000000" w:rsidRDefault="00A3538D">
      <w:pPr>
        <w:pStyle w:val="pj"/>
      </w:pPr>
      <w:r>
        <w:t> </w:t>
      </w:r>
    </w:p>
    <w:p w:rsidR="00000000" w:rsidRDefault="00A3538D">
      <w:pPr>
        <w:pStyle w:val="pj"/>
      </w:pPr>
      <w:r>
        <w:rPr>
          <w:rStyle w:val="s0"/>
        </w:rPr>
        <w:t> </w:t>
      </w:r>
    </w:p>
    <w:p w:rsidR="00000000" w:rsidRDefault="00A3538D">
      <w:pPr>
        <w:pStyle w:val="pj"/>
      </w:pPr>
      <w:r>
        <w:t> </w:t>
      </w:r>
    </w:p>
    <w:p w:rsidR="00000000" w:rsidRDefault="00A3538D">
      <w:pPr>
        <w:pStyle w:val="pj"/>
      </w:pPr>
      <w:r>
        <w:rPr>
          <w:rStyle w:val="s0"/>
        </w:rPr>
        <w:t> </w:t>
      </w:r>
    </w:p>
    <w:p w:rsidR="00000000" w:rsidRDefault="00A3538D">
      <w:pPr>
        <w:pStyle w:val="pj"/>
      </w:pPr>
      <w:r>
        <w:t> </w:t>
      </w:r>
    </w:p>
    <w:p w:rsidR="00000000" w:rsidRDefault="00A3538D">
      <w:pPr>
        <w:pStyle w:val="pj"/>
      </w:pPr>
      <w:r>
        <w:t> </w:t>
      </w:r>
    </w:p>
    <w:p w:rsidR="00000000" w:rsidRDefault="00A3538D">
      <w:pPr>
        <w:pStyle w:val="pj"/>
      </w:pPr>
      <w:r>
        <w:t> 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38D" w:rsidRDefault="00A3538D" w:rsidP="00A3538D">
      <w:r>
        <w:separator/>
      </w:r>
    </w:p>
  </w:endnote>
  <w:endnote w:type="continuationSeparator" w:id="0">
    <w:p w:rsidR="00A3538D" w:rsidRDefault="00A3538D" w:rsidP="00A35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38D" w:rsidRDefault="00A353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38D" w:rsidRDefault="00A353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38D" w:rsidRDefault="00A353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38D" w:rsidRDefault="00A3538D" w:rsidP="00A3538D">
      <w:r>
        <w:separator/>
      </w:r>
    </w:p>
  </w:footnote>
  <w:footnote w:type="continuationSeparator" w:id="0">
    <w:p w:rsidR="00A3538D" w:rsidRDefault="00A3538D" w:rsidP="00A353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38D" w:rsidRDefault="00A353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38D" w:rsidRDefault="00A3538D" w:rsidP="00A353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538D" w:rsidRPr="00A3538D" w:rsidRDefault="00A3538D" w:rsidP="00A353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июля 2012 года № 5178-VI «О депозитарной системе Украины»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38D" w:rsidRDefault="00A353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538D"/>
    <w:rsid w:val="00A35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53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53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53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53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53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53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53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53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26850" TargetMode="External"/><Relationship Id="rId18" Type="http://schemas.openxmlformats.org/officeDocument/2006/relationships/hyperlink" Target="http://online.zakon.kz/Document/?doc_id=36733843" TargetMode="External"/><Relationship Id="rId26" Type="http://schemas.openxmlformats.org/officeDocument/2006/relationships/hyperlink" Target="http://online.zakon.kz/Document/?doc_id=35748728" TargetMode="External"/><Relationship Id="rId39" Type="http://schemas.openxmlformats.org/officeDocument/2006/relationships/hyperlink" Target="http://online.zakon.kz/Document/?doc_id=34807663" TargetMode="External"/><Relationship Id="rId21" Type="http://schemas.openxmlformats.org/officeDocument/2006/relationships/hyperlink" Target="http://online.zakon.kz/Document/?doc_id=34882238" TargetMode="External"/><Relationship Id="rId34" Type="http://schemas.openxmlformats.org/officeDocument/2006/relationships/hyperlink" Target="http://online.zakon.kz/Document/?doc_id=38737452" TargetMode="External"/><Relationship Id="rId42" Type="http://schemas.openxmlformats.org/officeDocument/2006/relationships/hyperlink" Target="http://online.zakon.kz/Document/?doc_id=34664030" TargetMode="External"/><Relationship Id="rId47" Type="http://schemas.openxmlformats.org/officeDocument/2006/relationships/hyperlink" Target="http://online.zakon.kz/Document/?doc_id=33058233" TargetMode="External"/><Relationship Id="rId50" Type="http://schemas.openxmlformats.org/officeDocument/2006/relationships/hyperlink" Target="http://online.zakon.kz/Document/?doc_id=32148631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3128698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73474" TargetMode="External"/><Relationship Id="rId29" Type="http://schemas.openxmlformats.org/officeDocument/2006/relationships/hyperlink" Target="http://online.zakon.kz/Document/?doc_id=38342649" TargetMode="External"/><Relationship Id="rId11" Type="http://schemas.openxmlformats.org/officeDocument/2006/relationships/hyperlink" Target="http://online.zakon.kz/Document/?doc_id=31426820" TargetMode="External"/><Relationship Id="rId24" Type="http://schemas.openxmlformats.org/officeDocument/2006/relationships/hyperlink" Target="http://online.zakon.kz/Document/?doc_id=35434165" TargetMode="External"/><Relationship Id="rId32" Type="http://schemas.openxmlformats.org/officeDocument/2006/relationships/hyperlink" Target="http://online.zakon.kz/Document/?doc_id=35416112" TargetMode="External"/><Relationship Id="rId37" Type="http://schemas.openxmlformats.org/officeDocument/2006/relationships/hyperlink" Target="http://online.zakon.kz/Document/?doc_id=35945689" TargetMode="External"/><Relationship Id="rId40" Type="http://schemas.openxmlformats.org/officeDocument/2006/relationships/hyperlink" Target="http://online.zakon.kz/Document/?doc_id=34807663" TargetMode="External"/><Relationship Id="rId45" Type="http://schemas.openxmlformats.org/officeDocument/2006/relationships/hyperlink" Target="http://online.zakon.kz/Document/?doc_id=32022486" TargetMode="External"/><Relationship Id="rId53" Type="http://schemas.openxmlformats.org/officeDocument/2006/relationships/hyperlink" Target="http://online.zakon.kz/Document/?doc_id=33660055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theme" Target="theme/theme1.xml"/><Relationship Id="rId19" Type="http://schemas.openxmlformats.org/officeDocument/2006/relationships/hyperlink" Target="http://online.zakon.kz/Document/?doc_id=33897477" TargetMode="External"/><Relationship Id="rId14" Type="http://schemas.openxmlformats.org/officeDocument/2006/relationships/hyperlink" Target="http://online.zakon.kz/Document/?doc_id=31586116" TargetMode="External"/><Relationship Id="rId22" Type="http://schemas.openxmlformats.org/officeDocument/2006/relationships/hyperlink" Target="http://online.zakon.kz/Document/?doc_id=32346095" TargetMode="External"/><Relationship Id="rId27" Type="http://schemas.openxmlformats.org/officeDocument/2006/relationships/hyperlink" Target="http://online.zakon.kz/Document/?doc_id=37363345" TargetMode="External"/><Relationship Id="rId30" Type="http://schemas.openxmlformats.org/officeDocument/2006/relationships/hyperlink" Target="http://online.zakon.kz/Document/?doc_id=33653446" TargetMode="External"/><Relationship Id="rId35" Type="http://schemas.openxmlformats.org/officeDocument/2006/relationships/hyperlink" Target="http://online.zakon.kz/Document/?doc_id=36398036" TargetMode="External"/><Relationship Id="rId43" Type="http://schemas.openxmlformats.org/officeDocument/2006/relationships/hyperlink" Target="http://online.zakon.kz/Document/?doc_id=32536579" TargetMode="External"/><Relationship Id="rId48" Type="http://schemas.openxmlformats.org/officeDocument/2006/relationships/hyperlink" Target="http://online.zakon.kz/Document/?doc_id=33058233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31286995" TargetMode="External"/><Relationship Id="rId51" Type="http://schemas.openxmlformats.org/officeDocument/2006/relationships/hyperlink" Target="http://online.zakon.kz/Document/?doc_id=321486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26844" TargetMode="External"/><Relationship Id="rId17" Type="http://schemas.openxmlformats.org/officeDocument/2006/relationships/hyperlink" Target="http://online.zakon.kz/Document/?doc_id=36733843" TargetMode="External"/><Relationship Id="rId25" Type="http://schemas.openxmlformats.org/officeDocument/2006/relationships/hyperlink" Target="http://online.zakon.kz/Document/?doc_id=35614714" TargetMode="External"/><Relationship Id="rId33" Type="http://schemas.openxmlformats.org/officeDocument/2006/relationships/hyperlink" Target="http://online.zakon.kz/Document/?doc_id=38737452" TargetMode="External"/><Relationship Id="rId38" Type="http://schemas.openxmlformats.org/officeDocument/2006/relationships/hyperlink" Target="http://online.zakon.kz/Document/?doc_id=35945689" TargetMode="External"/><Relationship Id="rId46" Type="http://schemas.openxmlformats.org/officeDocument/2006/relationships/hyperlink" Target="http://online.zakon.kz/Document/?doc_id=32022486" TargetMode="External"/><Relationship Id="rId59" Type="http://schemas.openxmlformats.org/officeDocument/2006/relationships/footer" Target="footer3.xml"/><Relationship Id="rId20" Type="http://schemas.openxmlformats.org/officeDocument/2006/relationships/hyperlink" Target="http://online.zakon.kz/Document/?doc_id=38183139" TargetMode="External"/><Relationship Id="rId41" Type="http://schemas.openxmlformats.org/officeDocument/2006/relationships/hyperlink" Target="http://online.zakon.kz/Document/?doc_id=34664030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73471" TargetMode="External"/><Relationship Id="rId23" Type="http://schemas.openxmlformats.org/officeDocument/2006/relationships/hyperlink" Target="http://online.zakon.kz/Document/?doc_id=35434165" TargetMode="External"/><Relationship Id="rId28" Type="http://schemas.openxmlformats.org/officeDocument/2006/relationships/hyperlink" Target="http://online.zakon.kz/Document/?doc_id=35912309" TargetMode="External"/><Relationship Id="rId36" Type="http://schemas.openxmlformats.org/officeDocument/2006/relationships/hyperlink" Target="http://online.zakon.kz/Document/?doc_id=36398036" TargetMode="External"/><Relationship Id="rId49" Type="http://schemas.openxmlformats.org/officeDocument/2006/relationships/hyperlink" Target="http://online.zakon.kz/Document/?doc_id=35833157" TargetMode="External"/><Relationship Id="rId57" Type="http://schemas.openxmlformats.org/officeDocument/2006/relationships/footer" Target="footer2.xml"/><Relationship Id="rId10" Type="http://schemas.openxmlformats.org/officeDocument/2006/relationships/hyperlink" Target="http://online.zakon.kz/Document/?doc_id=31426810" TargetMode="External"/><Relationship Id="rId31" Type="http://schemas.openxmlformats.org/officeDocument/2006/relationships/hyperlink" Target="http://online.zakon.kz/Document/?doc_id=35416112" TargetMode="External"/><Relationship Id="rId44" Type="http://schemas.openxmlformats.org/officeDocument/2006/relationships/hyperlink" Target="http://online.zakon.kz/Document/?doc_id=32536579" TargetMode="External"/><Relationship Id="rId52" Type="http://schemas.openxmlformats.org/officeDocument/2006/relationships/hyperlink" Target="http://online.zakon.kz/Document/?doc_id=33660055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28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400</Words>
  <Characters>5706</Characters>
  <Application>Microsoft Office Word</Application>
  <DocSecurity>0</DocSecurity>
  <Lines>47</Lines>
  <Paragraphs>12</Paragraphs>
  <ScaleCrop>false</ScaleCrop>
  <Company/>
  <LinksUpToDate>false</LinksUpToDate>
  <CharactersWithSpaces>6094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2025-03-31T03:35:00Z</dcterms:created>
  <dcterms:modified xsi:type="dcterms:W3CDTF">2025-03-31T03:35:00Z</dcterms:modified>
</cp:coreProperties>
</file>