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7DD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13 сентября 2012 года № 1192 «Об утверждении требований по энергосбережению и повышению энергоэффективности, предъявляемых к </w:t>
      </w:r>
      <w:proofErr w:type="gramStart"/>
      <w:r>
        <w:rPr>
          <w:rStyle w:val="s0"/>
          <w:b/>
          <w:bCs/>
        </w:rPr>
        <w:t>пред</w:t>
      </w:r>
      <w:proofErr w:type="gramEnd"/>
      <w:r>
        <w:rPr>
          <w:rStyle w:val="s0"/>
          <w:b/>
          <w:bCs/>
        </w:rPr>
        <w:t xml:space="preserve"> проектным и (или) проектным (проектно-сметным) документациям зданий, строе</w:t>
      </w:r>
      <w:r>
        <w:rPr>
          <w:rStyle w:val="s0"/>
          <w:b/>
          <w:bCs/>
        </w:rPr>
        <w:t>ний, сооружений» (утратило силу)</w:t>
      </w:r>
    </w:p>
    <w:p w:rsidR="00000000" w:rsidRDefault="00377DDE">
      <w:r>
        <w:t> </w:t>
      </w:r>
    </w:p>
    <w:p w:rsidR="00000000" w:rsidRDefault="00377DDE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17 октября 2012 г. № 356-357 (27175-27176); </w:t>
      </w:r>
      <w:r>
        <w:rPr>
          <w:rStyle w:val="s00"/>
        </w:rPr>
        <w:t>САПП Республики Казахстан, 2012 г., № 70, ст. 1022</w:t>
      </w:r>
    </w:p>
    <w:p w:rsidR="00000000" w:rsidRDefault="00377DDE">
      <w:r>
        <w:t> </w:t>
      </w:r>
    </w:p>
    <w:p w:rsidR="00000000" w:rsidRDefault="00377DD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августа 2015 года № 611</w:t>
      </w:r>
    </w:p>
    <w:p w:rsidR="00000000" w:rsidRDefault="00377DD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DDE" w:rsidRDefault="00377DDE" w:rsidP="00377DDE">
      <w:r>
        <w:separator/>
      </w:r>
    </w:p>
  </w:endnote>
  <w:endnote w:type="continuationSeparator" w:id="0">
    <w:p w:rsidR="00377DDE" w:rsidRDefault="00377DDE" w:rsidP="00377D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DDE" w:rsidRDefault="00377D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DDE" w:rsidRDefault="00377D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DDE" w:rsidRDefault="00377D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DDE" w:rsidRDefault="00377DDE" w:rsidP="00377DDE">
      <w:r>
        <w:separator/>
      </w:r>
    </w:p>
  </w:footnote>
  <w:footnote w:type="continuationSeparator" w:id="0">
    <w:p w:rsidR="00377DDE" w:rsidRDefault="00377DDE" w:rsidP="00377D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DDE" w:rsidRDefault="00377D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DDE" w:rsidRDefault="00377DDE" w:rsidP="00377D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7DDE" w:rsidRPr="00377DDE" w:rsidRDefault="00377DDE" w:rsidP="00377D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13.09.2012 № 1192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DDE" w:rsidRDefault="00377D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7DDE"/>
    <w:rsid w:val="00377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7D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7D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7D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7D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7D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7D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7D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7D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5143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535</Characters>
  <Application>Microsoft Office Word</Application>
  <DocSecurity>0</DocSecurity>
  <Lines>4</Lines>
  <Paragraphs>1</Paragraphs>
  <ScaleCrop>false</ScaleCrop>
  <Company/>
  <LinksUpToDate>false</LinksUpToDate>
  <CharactersWithSpaces>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2025-04-29T22:59:00Z</dcterms:created>
  <dcterms:modified xsi:type="dcterms:W3CDTF">2025-04-29T22:59:00Z</dcterms:modified>
</cp:coreProperties>
</file>