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635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«Адвокаттық және нотариаттық қызмет түрлерін лицензиялаудың кейбір мәселелері туралы» Қазақстан Республикасы Үкіметінің 2012 жылғы 19 қарашадағы № 1460 Қаулысы (күші жойылды)</w:t>
      </w:r>
    </w:p>
    <w:p w:rsidR="00000000" w:rsidRDefault="006D635C">
      <w:pPr>
        <w:ind w:firstLine="400"/>
        <w:jc w:val="both"/>
      </w:pPr>
      <w:r>
        <w:rPr>
          <w:rStyle w:val="s0"/>
        </w:rPr>
        <w:t> </w:t>
      </w:r>
    </w:p>
    <w:p w:rsidR="00000000" w:rsidRDefault="006D635C">
      <w:pPr>
        <w:ind w:firstLine="400"/>
        <w:jc w:val="both"/>
      </w:pPr>
      <w:r>
        <w:rPr>
          <w:rStyle w:val="s0"/>
        </w:rPr>
        <w:t>Жариялануы: «Егемен Қазақстан» 2013 жылғы 16 қаңтар № 22 (27961)</w:t>
      </w:r>
    </w:p>
    <w:p w:rsidR="00000000" w:rsidRDefault="006D635C">
      <w:pPr>
        <w:ind w:firstLine="400"/>
        <w:jc w:val="both"/>
      </w:pPr>
      <w:r>
        <w:rPr>
          <w:rStyle w:val="s0"/>
        </w:rPr>
        <w:t> </w:t>
      </w:r>
    </w:p>
    <w:p w:rsidR="00000000" w:rsidRDefault="006D635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27 наурыздағы № 161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6D635C">
      <w:pPr>
        <w:ind w:firstLine="400"/>
        <w:jc w:val="both"/>
      </w:pPr>
      <w:r>
        <w:rPr>
          <w:rStyle w:val="s0"/>
        </w:rPr>
        <w:t> </w:t>
      </w:r>
    </w:p>
    <w:p w:rsidR="00000000" w:rsidRDefault="006D635C">
      <w:pPr>
        <w:ind w:firstLine="400"/>
        <w:jc w:val="both"/>
      </w:pPr>
      <w:r>
        <w:rPr>
          <w:rStyle w:val="s0"/>
        </w:rPr>
        <w:t> </w:t>
      </w:r>
    </w:p>
    <w:p w:rsidR="00000000" w:rsidRDefault="006D635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35C" w:rsidRDefault="006D635C" w:rsidP="006D635C">
      <w:r>
        <w:separator/>
      </w:r>
    </w:p>
  </w:endnote>
  <w:endnote w:type="continuationSeparator" w:id="0">
    <w:p w:rsidR="006D635C" w:rsidRDefault="006D635C" w:rsidP="006D63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35C" w:rsidRDefault="006D63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35C" w:rsidRDefault="006D63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35C" w:rsidRDefault="006D63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35C" w:rsidRDefault="006D635C" w:rsidP="006D635C">
      <w:r>
        <w:separator/>
      </w:r>
    </w:p>
  </w:footnote>
  <w:footnote w:type="continuationSeparator" w:id="0">
    <w:p w:rsidR="006D635C" w:rsidRDefault="006D635C" w:rsidP="006D63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35C" w:rsidRDefault="006D63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35C" w:rsidRDefault="006D635C" w:rsidP="006D63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635C" w:rsidRPr="006D635C" w:rsidRDefault="006D635C" w:rsidP="006D63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2012.19.11 № 1460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35C" w:rsidRDefault="006D63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635C"/>
    <w:rsid w:val="006D6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63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63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63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63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63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63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63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63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631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343</Characters>
  <Application>Microsoft Office Word</Application>
  <DocSecurity>0</DocSecurity>
  <Lines>2</Lines>
  <Paragraphs>1</Paragraphs>
  <ScaleCrop>false</ScaleCrop>
  <Company>SPecialiST RePack</Company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2012.19.11 № 1460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2024-05-01T16:32:00Z</dcterms:created>
  <dcterms:modified xsi:type="dcterms:W3CDTF">2024-05-01T16:32:00Z</dcterms:modified>
</cp:coreProperties>
</file>