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45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«Өлшем бірлігін қамтамасыз ету саласындағы техникалық сарапшыларға жңне өлшем құралдарын салыстырып тексерушілерге аттестаттау жңне қайта аттестаттау жүргізу, сондай-ақ оларға қойылатын біліктілік талаптар қағидаларды бекіту туралы» Қазақстан Республикасы </w:t>
      </w:r>
      <w:r>
        <w:rPr>
          <w:rStyle w:val="s0"/>
          <w:b/>
          <w:bCs/>
        </w:rPr>
        <w:t>Премьер-Министрінің орынбасары -Индустрия жңне жаңа технологиялар министрінің 2012 жылғы 28 қыркүйектегі № 348 бұйрығы (күші жойылды)</w:t>
      </w:r>
    </w:p>
    <w:p w:rsidR="00000000" w:rsidRDefault="003A045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45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8 қарашада № 8063 тіркелді</w:t>
      </w:r>
    </w:p>
    <w:p w:rsidR="00000000" w:rsidRDefault="003A0452">
      <w:pPr>
        <w:ind w:firstLine="400"/>
        <w:jc w:val="both"/>
      </w:pPr>
      <w:r>
        <w:rPr>
          <w:rStyle w:val="s0"/>
        </w:rPr>
        <w:t> </w:t>
      </w:r>
    </w:p>
    <w:p w:rsidR="00000000" w:rsidRDefault="003A0452">
      <w:pPr>
        <w:ind w:firstLine="397"/>
        <w:jc w:val="both"/>
      </w:pPr>
      <w:r>
        <w:rPr>
          <w:rStyle w:val="s0"/>
        </w:rPr>
        <w:t>Жариялануы: «Егемен Қазақстан» 2012 жылғы 27 желтоқсан № 852-856 (27927)</w:t>
      </w:r>
    </w:p>
    <w:p w:rsidR="00000000" w:rsidRDefault="003A0452">
      <w:pPr>
        <w:ind w:firstLine="397"/>
        <w:jc w:val="both"/>
      </w:pPr>
      <w:r>
        <w:rPr>
          <w:rStyle w:val="s0"/>
        </w:rPr>
        <w:t> </w:t>
      </w:r>
    </w:p>
    <w:p w:rsidR="00000000" w:rsidRDefault="003A045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2018 жылғы 27 ж</w:t>
      </w:r>
      <w:r>
        <w:rPr>
          <w:rStyle w:val="s0"/>
        </w:rPr>
        <w:t xml:space="preserve">елтоқсандағы № 935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2019 ж. 11 сәуірден бастап күші жойылды</w:t>
      </w:r>
    </w:p>
    <w:p w:rsidR="00000000" w:rsidRDefault="003A0452">
      <w:pPr>
        <w:ind w:firstLine="397"/>
        <w:jc w:val="both"/>
      </w:pPr>
      <w:r>
        <w:rPr>
          <w:rStyle w:val="s0"/>
        </w:rPr>
        <w:t> </w:t>
      </w:r>
    </w:p>
    <w:p w:rsidR="00000000" w:rsidRDefault="003A0452">
      <w:pPr>
        <w:ind w:firstLine="397"/>
        <w:jc w:val="both"/>
      </w:pPr>
      <w:r>
        <w:rPr>
          <w:rStyle w:val="s0"/>
        </w:rPr>
        <w:t> </w:t>
      </w:r>
    </w:p>
    <w:p w:rsidR="00000000" w:rsidRDefault="003A045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452" w:rsidRDefault="003A0452" w:rsidP="003A0452">
      <w:r>
        <w:separator/>
      </w:r>
    </w:p>
  </w:endnote>
  <w:endnote w:type="continuationSeparator" w:id="0">
    <w:p w:rsidR="003A0452" w:rsidRDefault="003A0452" w:rsidP="003A0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452" w:rsidRDefault="003A0452" w:rsidP="003A0452">
      <w:r>
        <w:separator/>
      </w:r>
    </w:p>
  </w:footnote>
  <w:footnote w:type="continuationSeparator" w:id="0">
    <w:p w:rsidR="003A0452" w:rsidRDefault="003A0452" w:rsidP="003A04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 w:rsidP="003A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452" w:rsidRPr="003A0452" w:rsidRDefault="003A0452" w:rsidP="003A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бірлігін қамтамасыз ету саласындағы техникалық сарапшыларға және өлшем құралдарын салыстырып тексерушілерге аттестаттау және қайта аттестаттау жүргізу, сондай-ақ оларға қойылатын біліктілік талаптар қағидаларды бекіту туралы» Қазақстан Республикасы Премьер-Министрінің орынбасары -Индустрия және жаңа технологиялар министрінің 2012 жылғы 28 қыркүйектегі № 348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52" w:rsidRDefault="003A04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452"/>
    <w:rsid w:val="003A0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4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4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4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4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053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бірлігін қамтамасыз ету саласындағы техникалық сарапшыларға және өлшем құралдарын салыстырып тексерушілерге аттестаттау және қайта аттестаттау жүргізу, сондай-ақ оларға қойылатын біліктілік талаптар қағидаларды бекіту туралы» Қазақстан Республикасы Премьер-Министрінің орынбасары -Индустрия және жаңа технологиялар министрінің 2012 жылғы 28 қыркүйектегі № 348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2024-04-28T06:14:00Z</dcterms:created>
  <dcterms:modified xsi:type="dcterms:W3CDTF">2024-04-28T06:14:00Z</dcterms:modified>
</cp:coreProperties>
</file>