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22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4 декабря 2012 года № 247 «О внесении изменений в Решение Комиссии Таможенного союза от 16 августа 2011 г. № 768» (г. Москва)</w:t>
      </w:r>
    </w:p>
    <w:p w:rsidR="00000000" w:rsidRDefault="00862253">
      <w:r>
        <w:t> </w:t>
      </w:r>
    </w:p>
    <w:p w:rsidR="00000000" w:rsidRDefault="00862253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</w:t>
      </w:r>
      <w:r>
        <w:rPr>
          <w:rStyle w:val="s0"/>
        </w:rPr>
        <w:t xml:space="preserve">Евразийской экономической комиссии </w:t>
      </w:r>
      <w:r>
        <w:rPr>
          <w:rStyle w:val="s00"/>
        </w:rPr>
        <w:t>5 декабря 2012 г.</w:t>
      </w:r>
    </w:p>
    <w:p w:rsidR="00000000" w:rsidRDefault="0086225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2253" w:rsidRDefault="00862253" w:rsidP="00862253">
      <w:r>
        <w:separator/>
      </w:r>
    </w:p>
  </w:endnote>
  <w:endnote w:type="continuationSeparator" w:id="0">
    <w:p w:rsidR="00862253" w:rsidRDefault="00862253" w:rsidP="008622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253" w:rsidRDefault="008622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253" w:rsidRDefault="008622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253" w:rsidRDefault="008622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2253" w:rsidRDefault="00862253" w:rsidP="00862253">
      <w:r>
        <w:separator/>
      </w:r>
    </w:p>
  </w:footnote>
  <w:footnote w:type="continuationSeparator" w:id="0">
    <w:p w:rsidR="00862253" w:rsidRDefault="00862253" w:rsidP="008622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253" w:rsidRDefault="008622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253" w:rsidRDefault="00862253" w:rsidP="008622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2253" w:rsidRPr="00862253" w:rsidRDefault="00862253" w:rsidP="008622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04.1...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253" w:rsidRDefault="008622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2253"/>
    <w:rsid w:val="00862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22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22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22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22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22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22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22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22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283</Characters>
  <Application>Microsoft Office Word</Application>
  <DocSecurity>0</DocSecurity>
  <Lines>2</Lines>
  <Paragraphs>1</Paragraphs>
  <ScaleCrop>false</ScaleCrop>
  <Company>SPecialiST RePack</Company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04.1...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2024-05-02T19:43:00Z</dcterms:created>
  <dcterms:modified xsi:type="dcterms:W3CDTF">2024-05-02T19:43:00Z</dcterms:modified>
</cp:coreProperties>
</file>