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6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ноября 2012 года № 1460 «О некоторых вопросах лицензирования адвокатской и нотариальной видов деятельности» (утратило силу)</w:t>
      </w:r>
    </w:p>
    <w:p w:rsidR="00000000" w:rsidRDefault="00C36664">
      <w:r>
        <w:t> </w:t>
      </w:r>
    </w:p>
    <w:p w:rsidR="00000000" w:rsidRDefault="00C36664">
      <w:pPr>
        <w:ind w:firstLine="400"/>
        <w:jc w:val="both"/>
      </w:pPr>
      <w:r>
        <w:rPr>
          <w:rStyle w:val="s01"/>
        </w:rPr>
        <w:t>Опубликовано: «Казахстанская правда» от 16 января 2013 г. № 14-15 (27288-27289); САПП Республики Казахстан, 2013 г., № 79, ст. 1173</w:t>
      </w:r>
    </w:p>
    <w:p w:rsidR="00000000" w:rsidRDefault="00C36664">
      <w:pPr>
        <w:ind w:firstLine="400"/>
        <w:jc w:val="both"/>
      </w:pPr>
      <w:r>
        <w:t> </w:t>
      </w:r>
    </w:p>
    <w:p w:rsidR="00000000" w:rsidRDefault="00C3666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27 марта 2015 года № 161</w:t>
      </w:r>
    </w:p>
    <w:p w:rsidR="00000000" w:rsidRDefault="00C3666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664" w:rsidRDefault="00C36664" w:rsidP="00C36664">
      <w:r>
        <w:separator/>
      </w:r>
    </w:p>
  </w:endnote>
  <w:endnote w:type="continuationSeparator" w:id="0">
    <w:p w:rsidR="00C36664" w:rsidRDefault="00C36664" w:rsidP="00C36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664" w:rsidRDefault="00C366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664" w:rsidRDefault="00C366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664" w:rsidRDefault="00C366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664" w:rsidRDefault="00C36664" w:rsidP="00C36664">
      <w:r>
        <w:separator/>
      </w:r>
    </w:p>
  </w:footnote>
  <w:footnote w:type="continuationSeparator" w:id="0">
    <w:p w:rsidR="00C36664" w:rsidRDefault="00C36664" w:rsidP="00C36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664" w:rsidRDefault="00C366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664" w:rsidRDefault="00C36664" w:rsidP="00C366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664" w:rsidRPr="00C36664" w:rsidRDefault="00C36664" w:rsidP="00C366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19.11.2012 № 1460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664" w:rsidRDefault="00C366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664"/>
    <w:rsid w:val="00C3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66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6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6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6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66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6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6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6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346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416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19.11.2012 № 1460 (©Paragraph 2023)</dc:title>
  <dc:subject/>
  <dc:creator>Сергей М</dc:creator>
  <cp:keywords/>
  <dc:description/>
  <cp:lastModifiedBy>Сергей М</cp:lastModifiedBy>
  <cp:revision>2</cp:revision>
  <dcterms:created xsi:type="dcterms:W3CDTF">2023-12-04T14:30:00Z</dcterms:created>
  <dcterms:modified xsi:type="dcterms:W3CDTF">2023-12-04T14:30:00Z</dcterms:modified>
</cp:coreProperties>
</file>