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58BE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О внесении изменений и дополнений </w:t>
      </w:r>
      <w: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br/>
      </w:r>
      <w:r>
        <w:rPr>
          <w:rStyle w:val="s1"/>
        </w:rPr>
        <w:t xml:space="preserve">по вопросам исключения противоречий, пробелов, коллизий </w:t>
      </w:r>
      <w:r>
        <w:br/>
      </w:r>
      <w:r>
        <w:rPr>
          <w:rStyle w:val="s1"/>
        </w:rPr>
        <w:t xml:space="preserve">между нормами права различных законодательных актов и норм, </w:t>
      </w:r>
      <w:r>
        <w:br/>
      </w:r>
      <w:r>
        <w:rPr>
          <w:rStyle w:val="s1"/>
        </w:rPr>
        <w:t>способствующих совершению коррупционных правонарушений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26.12.2012 г.)</w:t>
      </w:r>
    </w:p>
    <w:p w:rsidR="00000000" w:rsidRDefault="009058BE">
      <w:pPr>
        <w:jc w:val="center"/>
      </w:pPr>
      <w:r>
        <w:rPr>
          <w:rStyle w:val="s3"/>
        </w:rPr>
        <w:t> </w:t>
      </w:r>
    </w:p>
    <w:p w:rsidR="00000000" w:rsidRDefault="009058BE">
      <w:pPr>
        <w:jc w:val="both"/>
      </w:pPr>
      <w:r>
        <w:rPr>
          <w:rStyle w:val="s3"/>
        </w:rPr>
        <w:t>Данная редакция действовала до внесения изменений от 8 января 2013 года</w:t>
      </w:r>
    </w:p>
    <w:p w:rsidR="00000000" w:rsidRDefault="009058BE">
      <w:pPr>
        <w:jc w:val="center"/>
      </w:pPr>
      <w:r>
        <w:rPr>
          <w:rStyle w:val="s1"/>
        </w:rPr>
        <w:t> </w:t>
      </w:r>
    </w:p>
    <w:p w:rsidR="00000000" w:rsidRDefault="009058BE">
      <w:pPr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правовых и нормативных правовых актов, принятие которых необходимо в целях реализации настоящего Закона.</w:t>
      </w:r>
    </w:p>
    <w:p w:rsidR="00000000" w:rsidRDefault="009058BE">
      <w:pPr>
        <w:ind w:firstLine="400"/>
        <w:jc w:val="both"/>
      </w:pPr>
      <w:r>
        <w:rPr>
          <w:rStyle w:val="s0"/>
        </w:rPr>
        <w:t> </w:t>
      </w:r>
    </w:p>
    <w:p w:rsidR="00000000" w:rsidRDefault="009058BE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</w:t>
      </w:r>
      <w:r>
        <w:rPr>
          <w:rStyle w:val="s0"/>
        </w:rPr>
        <w:t>ельные акты Республики Казахстан: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1. В </w:t>
      </w:r>
      <w:hyperlink r:id="rId9" w:history="1">
        <w:r>
          <w:rPr>
            <w:rStyle w:val="a3"/>
          </w:rPr>
          <w:t>Гражданский кодекс</w:t>
        </w:r>
      </w:hyperlink>
      <w:r>
        <w:rPr>
          <w:rStyle w:val="s0"/>
        </w:rPr>
        <w:t xml:space="preserve"> Республики Казахстан (Общая часть), принятый Верховным Советом Республики Казахстан 27 декабря 1994 года (Ведомости Верховного Совета </w:t>
      </w:r>
      <w:r>
        <w:rPr>
          <w:rStyle w:val="s0"/>
        </w:rPr>
        <w:t xml:space="preserve">Республики Казахстан, 1994 г., № 23-24 (приложение); 1995 г., № 15-16, ст. 109; № 20, ст. 121; Ведомости Парламента Республики Казахстан, 1996 г., № 2, ст. 187; № 14, ст. 274; № 19, ст. 370; 1997 г., № 1-2, ст. 8; № 5, ст. 55; № 12, ст. 183, 184; № 13-14, </w:t>
      </w:r>
      <w:r>
        <w:rPr>
          <w:rStyle w:val="s0"/>
        </w:rPr>
        <w:t>ст. 195, 205; 1998 г., № 2-3, ст. 23; № 5-6, ст. 50; № 11-12, ст. 178; № 17-18, ст. 224, 225; № 23, ст. 429; 1999 г., № 20, ст. 727, 731; № 23, ст. 916; 2000 г., № 18, ст. 336; № 22, ст. 408; 2001 г., № 1, ст. 7; № 8, ст. 52; № 17-18, ст. 240; № 24, ст. 33</w:t>
      </w:r>
      <w:r>
        <w:rPr>
          <w:rStyle w:val="s0"/>
        </w:rPr>
        <w:t xml:space="preserve">8; 2002 г., № 2, ст. 17; № 10, ст. 102; 2003 г., № 1-2, ст. 3; № 11, ст. 56, 57, 66; № 15, ст. 139; № 19-20, ст. 146; 2004 г., № 6, ст. 42; № 10, ст. 56; № 16, ст. 91; № 23, ст. 142; 2005 г., № 10, ст. 31; № 14, ст. 58; № 23, ст. 104; 2006 г., № 1, ст. 4; </w:t>
      </w:r>
      <w:r>
        <w:rPr>
          <w:rStyle w:val="s0"/>
        </w:rPr>
        <w:t>№ 3, ст. 22; № 4, ст. 24; № 8, ст. 45; № 10, ст. 52; № 11, ст. 55; № 13, ст. 85; 2007 г., № 2, ст. 18; № 3, ст. 20, 21; № 4, ст. 28; № 16, ст. 131; № 18, ст. 143; № 20, ст. 153; 2008 г., № 12, ст. 52; № 13-14, ст. 58; № 21, ст. 97; № 23, ст. 114, 115; 2009</w:t>
      </w:r>
      <w:r>
        <w:rPr>
          <w:rStyle w:val="s0"/>
        </w:rPr>
        <w:t xml:space="preserve"> г., № 2-3, ст. 7, 16, 18; № 8, ст. 44; № 17, ст. 81; № 19, ст. 88; № 24, ст. 125, 134; 2010 г., № 1-2, ст. 2; № 7, ст. 28; № 15, ст. 71; № 17-18, ст. 112; 2011 г., № 2, ст. 21, 28; № 3, ст. 32; № 4, ст. 37; № 5, ст. 43; № 6, ст. 50; № 16, ст. 129; № 24, с</w:t>
      </w:r>
      <w:r>
        <w:rPr>
          <w:rStyle w:val="s0"/>
        </w:rPr>
        <w:t>т. 196; 2012 г., № 1, ст. 5; № 2, ст. 13, 15; № 6, ст. 43):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оглавлении заголовок </w:t>
      </w:r>
      <w:hyperlink r:id="rId10" w:anchor="sub_id=1070000" w:history="1">
        <w:r>
          <w:rPr>
            <w:rStyle w:val="a3"/>
          </w:rPr>
          <w:t>статьи 107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107. Фонд»;</w:t>
      </w:r>
    </w:p>
    <w:p w:rsidR="00000000" w:rsidRDefault="009058BE">
      <w:pPr>
        <w:ind w:firstLine="400"/>
        <w:jc w:val="both"/>
      </w:pPr>
      <w:r>
        <w:rPr>
          <w:rStyle w:val="s0"/>
        </w:rPr>
        <w:t>2) часть первую пункта 3</w:t>
      </w:r>
      <w:r>
        <w:rPr>
          <w:rStyle w:val="s0"/>
        </w:rPr>
        <w:t xml:space="preserve"> </w:t>
      </w:r>
      <w:hyperlink r:id="rId11" w:anchor="sub_id=340000" w:history="1">
        <w:r>
          <w:rPr>
            <w:rStyle w:val="a3"/>
          </w:rPr>
          <w:t>статьи 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«3. Юридическое лицо, являющееся некоммерческой организацией, может быть создано в форме учреждения, общественного объединения, акц</w:t>
      </w:r>
      <w:r>
        <w:rPr>
          <w:rStyle w:val="s0"/>
        </w:rPr>
        <w:t>ионерного общества, потребительского кооператива, фонда, религиозного объединения и в иной форме, предусмотренной законодательными актами.»;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пункт 4 </w:t>
      </w:r>
      <w:hyperlink r:id="rId12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изложить в </w:t>
      </w:r>
      <w:r>
        <w:rPr>
          <w:rStyle w:val="s0"/>
        </w:rPr>
        <w:t>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«4. К юридическим лицам, на имущество которых их учредители (участники) не сохраняют имущественных прав, относятся общественные объединения, фонды и религиозные объединения.»;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</w:t>
      </w:r>
      <w:hyperlink r:id="rId13" w:anchor="sub_id=1070000" w:history="1">
        <w:r>
          <w:rPr>
            <w:rStyle w:val="a3"/>
          </w:rPr>
          <w:t>статью 107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107. Фонд</w:t>
      </w:r>
    </w:p>
    <w:p w:rsidR="00000000" w:rsidRDefault="009058BE">
      <w:pPr>
        <w:ind w:firstLine="400"/>
        <w:jc w:val="both"/>
      </w:pPr>
      <w:r>
        <w:rPr>
          <w:rStyle w:val="s0"/>
        </w:rPr>
        <w:t>1. Фондом признается не имеющая членства некоммерческая организация, учрежденная гражданами и (или) юридиче</w:t>
      </w:r>
      <w:r>
        <w:rPr>
          <w:rStyle w:val="s0"/>
        </w:rPr>
        <w:t>скими лицами на основе добровольных имущественных взносов, преследующая социальные, благотворительные, культурные, образовательные и иные общественно полезные цели.</w:t>
      </w:r>
    </w:p>
    <w:p w:rsidR="00000000" w:rsidRDefault="009058BE">
      <w:pPr>
        <w:ind w:firstLine="400"/>
        <w:jc w:val="both"/>
      </w:pPr>
      <w:r>
        <w:rPr>
          <w:rStyle w:val="s0"/>
        </w:rPr>
        <w:t>2. Фонд является юридическим лицом, в гражданском обороте представлен органами фонда, имеет</w:t>
      </w:r>
      <w:r>
        <w:rPr>
          <w:rStyle w:val="s0"/>
        </w:rPr>
        <w:t xml:space="preserve"> самостоятельный баланс и банковский счет.</w:t>
      </w:r>
    </w:p>
    <w:p w:rsidR="00000000" w:rsidRDefault="009058BE">
      <w:pPr>
        <w:ind w:firstLine="400"/>
        <w:jc w:val="both"/>
      </w:pPr>
      <w:r>
        <w:rPr>
          <w:rStyle w:val="s0"/>
        </w:rPr>
        <w:t>3. Имущество, переданное фонду его учредителями, является собственностью фонда.</w:t>
      </w:r>
    </w:p>
    <w:p w:rsidR="00000000" w:rsidRDefault="009058BE">
      <w:pPr>
        <w:ind w:firstLine="400"/>
        <w:jc w:val="both"/>
      </w:pPr>
      <w:r>
        <w:rPr>
          <w:rStyle w:val="s0"/>
        </w:rPr>
        <w:t>Учредители фонда не имеют имущественных прав на имущество фонда.</w:t>
      </w:r>
    </w:p>
    <w:p w:rsidR="00000000" w:rsidRDefault="009058BE">
      <w:pPr>
        <w:ind w:firstLine="400"/>
        <w:jc w:val="both"/>
      </w:pPr>
      <w:r>
        <w:rPr>
          <w:rStyle w:val="s0"/>
        </w:rPr>
        <w:t>4. Финансовым источником фонда являются деньги, а также другое имуще</w:t>
      </w:r>
      <w:r>
        <w:rPr>
          <w:rStyle w:val="s0"/>
        </w:rPr>
        <w:t>ство учредителей, спонсорство, добровольные пожертвования и иные законные поступления.</w:t>
      </w:r>
    </w:p>
    <w:p w:rsidR="00000000" w:rsidRDefault="009058BE">
      <w:pPr>
        <w:ind w:firstLine="400"/>
        <w:jc w:val="both"/>
      </w:pPr>
      <w:r>
        <w:rPr>
          <w:rStyle w:val="s0"/>
        </w:rPr>
        <w:t>5. Порядок управления фондом и порядок формирования его органов определяются его уставом, утверждаемым учредителями.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Устав фонда, помимо сведений, содержащихся в пункте </w:t>
      </w:r>
      <w:r>
        <w:rPr>
          <w:rStyle w:val="s0"/>
        </w:rPr>
        <w:t>5 статьи 41 настоящего Кодекса, должен содержать указания об органах фонда, о порядке назначения должностных лиц фонда и их освобождения, судьбе имущества фонда в случае его ликвидации.</w:t>
      </w:r>
    </w:p>
    <w:p w:rsidR="00000000" w:rsidRDefault="009058BE">
      <w:pPr>
        <w:ind w:firstLine="400"/>
        <w:jc w:val="both"/>
      </w:pPr>
      <w:r>
        <w:rPr>
          <w:rStyle w:val="s0"/>
        </w:rPr>
        <w:t>6. Фонд обязан ежегодно публиковать отчеты об использовании своего иму</w:t>
      </w:r>
      <w:r>
        <w:rPr>
          <w:rStyle w:val="s0"/>
        </w:rPr>
        <w:t>щества в официальных печатных изданиях.</w:t>
      </w:r>
    </w:p>
    <w:p w:rsidR="00000000" w:rsidRDefault="009058BE">
      <w:pPr>
        <w:ind w:firstLine="400"/>
        <w:jc w:val="both"/>
      </w:pPr>
      <w:r>
        <w:rPr>
          <w:rStyle w:val="s0"/>
        </w:rPr>
        <w:t>7. По решению суда фонд может быть ликвидирован в случаях:</w:t>
      </w:r>
    </w:p>
    <w:p w:rsidR="00000000" w:rsidRDefault="009058BE">
      <w:pPr>
        <w:ind w:firstLine="400"/>
        <w:jc w:val="both"/>
      </w:pPr>
      <w:r>
        <w:rPr>
          <w:rStyle w:val="s0"/>
        </w:rPr>
        <w:t>1) если имущества фонда недостаточно для осуществления его целей и вероятность получения необходимого имущества нереальна;</w:t>
      </w:r>
    </w:p>
    <w:p w:rsidR="00000000" w:rsidRDefault="009058BE">
      <w:pPr>
        <w:ind w:firstLine="400"/>
        <w:jc w:val="both"/>
      </w:pPr>
      <w:r>
        <w:rPr>
          <w:rStyle w:val="s0"/>
        </w:rPr>
        <w:t>2) если цели фонда не могут быть д</w:t>
      </w:r>
      <w:r>
        <w:rPr>
          <w:rStyle w:val="s0"/>
        </w:rPr>
        <w:t>остигнуты, а необходимые изменения целей фонда не могут быть произведены;</w:t>
      </w:r>
    </w:p>
    <w:p w:rsidR="00000000" w:rsidRDefault="009058BE">
      <w:pPr>
        <w:ind w:firstLine="400"/>
        <w:jc w:val="both"/>
      </w:pPr>
      <w:r>
        <w:rPr>
          <w:rStyle w:val="s0"/>
        </w:rPr>
        <w:t>3) в случае уклонения фонда в его деятельности от целей, предусмотренных уставом;</w:t>
      </w:r>
    </w:p>
    <w:p w:rsidR="00000000" w:rsidRDefault="009058BE">
      <w:pPr>
        <w:ind w:firstLine="400"/>
        <w:jc w:val="both"/>
      </w:pPr>
      <w:r>
        <w:rPr>
          <w:rStyle w:val="s0"/>
        </w:rPr>
        <w:t>4) в других случаях, предусмотренных законодательными актами или учредительными документами.</w:t>
      </w:r>
    </w:p>
    <w:p w:rsidR="00000000" w:rsidRDefault="009058BE">
      <w:pPr>
        <w:ind w:firstLine="400"/>
        <w:jc w:val="both"/>
      </w:pPr>
      <w:r>
        <w:rPr>
          <w:rStyle w:val="s0"/>
        </w:rPr>
        <w:t>8. Имущество, оставшееся после ликвидации фонда, направляется на цели, предусмотренные его уставом.»;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пункт 3 </w:t>
      </w:r>
      <w:hyperlink r:id="rId14" w:anchor="sub_id=2440000" w:history="1">
        <w:r>
          <w:rPr>
            <w:rStyle w:val="a3"/>
          </w:rPr>
          <w:t>статьи 244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Право собственности застройщика на самовольную постройку на не принадлежащем ему земельном участке, за исключением земель, принадлежащих государству, может признаваться судом при наличии согласия на это собственника земельного участка с выплатой последнему</w:t>
      </w:r>
      <w:r>
        <w:rPr>
          <w:rStyle w:val="s0"/>
        </w:rPr>
        <w:t xml:space="preserve"> компенсации при условии соответствия постройки требованиям законодательства Республики Казахстан об архитектурной, градостроительной и строительной деятельности.»;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внесено изменение в текст </w:t>
      </w:r>
      <w:hyperlink r:id="rId15" w:anchor="sub_id=3010000" w:history="1">
        <w:r>
          <w:rPr>
            <w:rStyle w:val="a3"/>
          </w:rPr>
          <w:t>статьи 301</w:t>
        </w:r>
      </w:hyperlink>
      <w:r>
        <w:rPr>
          <w:rStyle w:val="s0"/>
        </w:rPr>
        <w:t xml:space="preserve"> на казахском языке, текст на русском языке не изменяется.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2. В </w:t>
      </w:r>
      <w:hyperlink r:id="rId16" w:history="1">
        <w:r>
          <w:rPr>
            <w:rStyle w:val="a3"/>
          </w:rPr>
          <w:t>Гражданский кодекс</w:t>
        </w:r>
      </w:hyperlink>
      <w:r>
        <w:rPr>
          <w:rStyle w:val="s0"/>
        </w:rPr>
        <w:t xml:space="preserve"> Республики Казахстан (Особенная часть) от 1 июля 1999 года (Ведомости Парламе</w:t>
      </w:r>
      <w:r>
        <w:rPr>
          <w:rStyle w:val="s0"/>
        </w:rPr>
        <w:t xml:space="preserve">нта Республики Казахстан, 1999 г., № 16-17, ст. 642; № 23, ст. 929; 2000 г., № 3-4, ст. 66; № 10, ст. 244; № 22, ст. 408; 2001 г., № 23, ст. 309; № 24, ст. 338; 2002 г., № 10, ст. 102; 2003 г., № 1-2, ст. 7; № 4, ст. 25; № 11, ст. 56; № 14, ст. 103; № 15, </w:t>
      </w:r>
      <w:r>
        <w:rPr>
          <w:rStyle w:val="s0"/>
        </w:rPr>
        <w:t xml:space="preserve">ст. 138, 139; 2004 г., № 3-4, ст. 16; № 5, ст. 25; № 6, ст. 42; № 16, ст. 91; № 23, ст. 142; 2005 г., № 21-22, ст. 87; № 23, ст. 104; 2006 г., № 4, ст. 24, 25; № 8, ст. 45; № 11, ст. 55; № 13, ст. 85; 2007 г., № 3, ст. 21; № 4, ст. 28; № 5-6, ст. 37; № 8, </w:t>
      </w:r>
      <w:r>
        <w:rPr>
          <w:rStyle w:val="s0"/>
        </w:rPr>
        <w:t>ст. 52; № 9, ст. 67; № 12, ст. 88; 2009 г., № 2-3, ст. 16; № 9-10, ст. 48; № 17, ст. 81; № 19, ст. 88; № 24, ст. 134; 2010 г., № 3-4, ст. 12; № 5, ст. 23; № 7, ст. 28; № 15, ст. 71; № 17-18, ст. 112; 2011 г., № 3, ст. 32; № 5, ст. 43; № 6, ст. 50, 53; № 16</w:t>
      </w:r>
      <w:r>
        <w:rPr>
          <w:rStyle w:val="s0"/>
        </w:rPr>
        <w:t>, ст. 129; № 24, ст. 196; 2012 г., № 2, ст. 13, 14, 15):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 2 </w:t>
      </w:r>
      <w:hyperlink r:id="rId17" w:anchor="sub_id=10580000" w:history="1">
        <w:r>
          <w:rPr>
            <w:rStyle w:val="a3"/>
          </w:rPr>
          <w:t>статьи 1058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«2. К возложению, предметом которого являются действия, имеющи</w:t>
      </w:r>
      <w:r>
        <w:rPr>
          <w:rStyle w:val="s0"/>
        </w:rPr>
        <w:t>е имущественный характер, соответственно применяются правила статьи 1057 настоящего Кодекса.».</w:t>
      </w:r>
    </w:p>
    <w:p w:rsidR="00000000" w:rsidRDefault="009058BE">
      <w:pPr>
        <w:jc w:val="both"/>
      </w:pPr>
      <w:bookmarkStart w:id="1" w:name="SUB300"/>
      <w:bookmarkEnd w:id="1"/>
      <w:r>
        <w:rPr>
          <w:rStyle w:val="s3"/>
        </w:rPr>
        <w:t xml:space="preserve">Пункт 3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3. В </w:t>
      </w:r>
      <w:hyperlink r:id="rId18" w:history="1">
        <w:r>
          <w:rPr>
            <w:rStyle w:val="a3"/>
          </w:rPr>
          <w:t>Гражданский проц</w:t>
        </w:r>
        <w:r>
          <w:rPr>
            <w:rStyle w:val="a3"/>
          </w:rPr>
          <w:t>ессуальный кодекс</w:t>
        </w:r>
      </w:hyperlink>
      <w:r>
        <w:rPr>
          <w:rStyle w:val="s0"/>
        </w:rPr>
        <w:t xml:space="preserve"> Республики Казахстан от 13 июля 1999 года (Ведомости Парламента Республики Казахстан, 1999 г., № 18, ст. 644; 2000 г., № 3-4, ст. 66; № 10, ст. 244; 2001 г., № 8, ст. 52; № 15-16, ст. 239; № 21-22, ст. 281; № 24, ст. 338; 2002 г., № 17, с</w:t>
      </w:r>
      <w:r>
        <w:rPr>
          <w:rStyle w:val="s0"/>
        </w:rPr>
        <w:t>т. 155; 2003 г., № 10, ст. 49; № 14, ст. 109; № 15, ст. 138; 2004 г., № 5, ст. 25; № 17, ст. 97; № 23, ст. 140; № 24, ст. 153; 2005 г., № 5, ст. 5; № 13, ст. 53; № 24, ст. 123; 2006 г., № 2, ст. 19; № 10, ст. 52; № 11, ст. 55; № 12, ст. 72; № 13, ст. 86; 2</w:t>
      </w:r>
      <w:r>
        <w:rPr>
          <w:rStyle w:val="s0"/>
        </w:rPr>
        <w:t>007 г., № 3, ст. 20; № 4, ст. 28; № 9, ст. 67; № 10, ст. 69; № 13, ст. 99; 2008 г., № 13-14, ст. 56; № 15-16, ст. 62; 2009 г., № 15-16, ст. 74; № 17, ст. 81; № 24, ст. 127, 130; 2010 г., № 1-2, ст. 4; № 3-4, ст. 12; № 7, ст. 28, 32; № 17-18, ст. 111; № 22,</w:t>
      </w:r>
      <w:r>
        <w:rPr>
          <w:rStyle w:val="s0"/>
        </w:rPr>
        <w:t xml:space="preserve"> ст. 130; № 24, ст. 151; 2011 г., № 1, ст. 9; № 2, ст. 28; № 5, ст. 43; № 6, ст. 50; № 14, ст. 117; № 16, ст. 128, 129; № 23, ст. 179; 2012 г., № 2, ст. 14; № 6, ст. 43, 44):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оглавлении заголовок </w:t>
      </w:r>
      <w:hyperlink r:id="rId19" w:anchor="sub_id=383030000" w:history="1">
        <w:r>
          <w:rPr>
            <w:rStyle w:val="a3"/>
          </w:rPr>
          <w:t>статьи 383-3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383-3. Порядок истребования дела, подачи кассационных жалобы или протеста»;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</w:t>
      </w:r>
      <w:hyperlink r:id="rId20" w:anchor="sub_id=383030000" w:history="1">
        <w:r>
          <w:rPr>
            <w:rStyle w:val="a3"/>
          </w:rPr>
          <w:t>статью 383-3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383-3. Порядок истребования дела, подачи кассационных жалобы или протеста</w:t>
      </w:r>
    </w:p>
    <w:p w:rsidR="00000000" w:rsidRDefault="009058BE">
      <w:pPr>
        <w:ind w:firstLine="400"/>
        <w:jc w:val="both"/>
      </w:pPr>
      <w:r>
        <w:rPr>
          <w:rStyle w:val="s0"/>
        </w:rPr>
        <w:t>Кассационные жалобы и протесты адресуются и подаются непосредственно в суд кассационной инстанции с копиями по числу лиц, участвую</w:t>
      </w:r>
      <w:r>
        <w:rPr>
          <w:rStyle w:val="s0"/>
        </w:rPr>
        <w:t>щих в деле. Кассационные протест, жалоба прокурора направляются в суд кассационной инстанции вместе с гражданским делом.</w:t>
      </w:r>
    </w:p>
    <w:p w:rsidR="00000000" w:rsidRDefault="009058BE">
      <w:pPr>
        <w:ind w:firstLine="400"/>
        <w:jc w:val="both"/>
      </w:pPr>
      <w:r>
        <w:rPr>
          <w:rStyle w:val="s0"/>
        </w:rPr>
        <w:t>В необходимых случаях суд может обязать лицо, подающее кассационные жалобу или протест, представить копии приложенных к жалобе или прот</w:t>
      </w:r>
      <w:r>
        <w:rPr>
          <w:rStyle w:val="s0"/>
        </w:rPr>
        <w:t>есту письменных доказательств по числу лиц, участвующих в деле.</w:t>
      </w:r>
    </w:p>
    <w:p w:rsidR="00000000" w:rsidRDefault="009058BE">
      <w:pPr>
        <w:ind w:firstLine="400"/>
        <w:jc w:val="both"/>
      </w:pPr>
      <w:r>
        <w:rPr>
          <w:rStyle w:val="s0"/>
        </w:rPr>
        <w:t>Гражданское дело может быть истребовано из соответствующего суда для проверки в кассационном порядке прокурорами, обладающими правом принесения кассационного протеста. Запрос прокурора об истр</w:t>
      </w:r>
      <w:r>
        <w:rPr>
          <w:rStyle w:val="s0"/>
        </w:rPr>
        <w:t>ебовании дела исполняется судом только после выполнения процессуальных действий для приведения в исполнение вступивших в законную силу судебных актов.».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4. В </w:t>
      </w:r>
      <w:hyperlink r:id="rId21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об адм</w:t>
      </w:r>
      <w:r>
        <w:rPr>
          <w:rStyle w:val="s0"/>
        </w:rPr>
        <w:t>инистративных правонарушениях от 30 января 2001 года (Ведомости Парламента Республики Казахстан, 2001 г., № 5-6, ст. 24; № 17-18, ст. 241; № 21-22, ст. 281; 2002 г., № 4, ст. 33; № 17, ст. 155; 2003 г., № 1-2, ст. 3; № 4, ст. 25; № 5, ст. 30; № 11, ст. 56,</w:t>
      </w:r>
      <w:r>
        <w:rPr>
          <w:rStyle w:val="s0"/>
        </w:rPr>
        <w:t xml:space="preserve"> 64, 68; № 14, ст. 109; № 15, ст. 122, 139; № 18, ст. 142; № 21-22, ст. 160; № 23, ст. 171; 2004 г., № 6, ст. 42; № 10, ст. 55; № 15, ст. 86; № 17, ст. 97; № 23, ст. 139, 140; № 24, ст. 153; 2005 г., № 5, ст. 5; № 7-8, ст. 19; № 9, ст. 26; № 13, ст. 53; № </w:t>
      </w:r>
      <w:r>
        <w:rPr>
          <w:rStyle w:val="s0"/>
        </w:rPr>
        <w:t>14, ст. 58; № 17-18, ст. 72; № 21-22, ст. 86, 87; № 23, ст. 104; 2006 г., № 1, ст. 5; № 2, ст. 19, 20; № 3, ст. 22; № 5-6, ст. 31; № 8, ст. 45; № 10, ст. 52; № 11, ст. 55; № 12, ст. 72, 77; № 13, ст. 85, 86; № 15, ст. 92, 95; № 16, ст. 98, 102; № 23, ст. 1</w:t>
      </w:r>
      <w:r>
        <w:rPr>
          <w:rStyle w:val="s0"/>
        </w:rPr>
        <w:t xml:space="preserve">41; 2007 г., № 1, ст. 4; № 2, ст. 16, 18; № 3, ст. 20, 23; № 4, ст. 28, 33; № 5-6, ст. 40; № 9, ст. 67; № 10, ст. 69; № 12, ст. 88; № 13, ст. 99; № 15, ст. 106; № 16, ст. 131; № 17, ст. 136, 139, 140; № 18, ст. 143, 144; № 19, ст. 146, 147; № 20, ст. 152; </w:t>
      </w:r>
      <w:r>
        <w:rPr>
          <w:rStyle w:val="s0"/>
        </w:rPr>
        <w:t xml:space="preserve">№ 24, ст. 180; 2008 г., № 6-7, ст. 27; № 12, ст. 48, 51; № 13-14, ст. 54, 57, 58; № 15-16, ст. 62; № 20, ст. 88; № 21, ст. 97; № 23, ст. 114; № 24, ст. 126, 128, 129; 2009 г., № 2-3, ст. 7, 21; № 9-10, ст. 47, 48; № 13-14, ст. 62, 63; № 15-16, ст. 70, 72, </w:t>
      </w:r>
      <w:r>
        <w:rPr>
          <w:rStyle w:val="s0"/>
        </w:rPr>
        <w:t>73, 74, 75, 76; № 17, ст. 79, 80, 82; № 18, ст. 84, 86; № 19, ст. 88; № 23, ст. 97, 115, 117; № 24, ст. 121, 122, 125, 129, 130, 133, 134; 2010 г., № 1-2, ст. 1, 4, 5; № 5, ст. 23; № 7, ст. 28, 32; № 8, ст. 41; № 9, ст. 44; № 11, ст. 58; № 13, ст. 67; № 15</w:t>
      </w:r>
      <w:r>
        <w:rPr>
          <w:rStyle w:val="s0"/>
        </w:rPr>
        <w:t xml:space="preserve">, ст. 71; № 17-18, ст. 112, 114; № 20-21, ст. 119; № 22, ст. 128, 130; № 24, ст. 146, 149; 2011 г., № 1, ст. 2, 3, 7, 9; № 2, ст. 19, 25, 26, 28; № 3, ст. 32; № 6, ст. 50; № 8, ст. 64; № 11, ст. 102; № 12, ст. 111; № 13, ст. 115, 116; № 14, ст. 117; № 16, </w:t>
      </w:r>
      <w:r>
        <w:rPr>
          <w:rStyle w:val="s0"/>
        </w:rPr>
        <w:t>ст. 128, 129; № 17, ст. 136; № 19, ст. 145; № 21, ст. 161; № 24, ст. 196; 2012 г., № 1, ст. 5; № 2, ст. 9, 11, 13, 14, 16; № 3, ст. 21, 22, 25, 26, 27; № 4, ст. 32; № 5, ст. 35, 36):</w:t>
      </w:r>
    </w:p>
    <w:p w:rsidR="00000000" w:rsidRDefault="009058BE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заголовок </w:t>
      </w:r>
      <w:hyperlink r:id="rId22" w:anchor="sub_id=357040000" w:history="1">
        <w:r>
          <w:rPr>
            <w:rStyle w:val="a3"/>
          </w:rPr>
          <w:t>статьи 357-4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357-4. Нарушение законодательства Республики Казахстан о государственной регистрации юридических лиц и учетной  регистрации филиалов и представительств»;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заголовок </w:t>
      </w:r>
      <w:hyperlink r:id="rId23" w:anchor="sub_id=3780000" w:history="1">
        <w:r>
          <w:rPr>
            <w:rStyle w:val="a3"/>
          </w:rPr>
          <w:t>статьи 378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378. Нарушение собственником жилища или другими лицами, в ведении которых находятся жилища, здания и (или) помещения, прав</w:t>
      </w:r>
      <w:r>
        <w:rPr>
          <w:rStyle w:val="s0"/>
        </w:rPr>
        <w:t>ил регистрации внутренних мигрантов»;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в части второй </w:t>
      </w:r>
      <w:hyperlink r:id="rId24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слова «, городов и районов»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часть третью </w:t>
      </w:r>
      <w:hyperlink r:id="rId25" w:anchor="sub_id=690000" w:history="1">
        <w:r>
          <w:rPr>
            <w:rStyle w:val="a3"/>
          </w:rPr>
          <w:t>статьи 69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«3. При длящемся административном правонарушении, а также при совершении административного правонарушения в области финансов и бюджета, посягающего на охраняемые законом интересы обществ</w:t>
      </w:r>
      <w:r>
        <w:rPr>
          <w:rStyle w:val="s0"/>
        </w:rPr>
        <w:t>а и государства, издания и применения незаконного нормативного правового акта и за нарушение правил государственной регистрации нормативных правовых актов лицо не подлежит привлечению к административной ответственности по истечении двух месяцев со дня обна</w:t>
      </w:r>
      <w:r>
        <w:rPr>
          <w:rStyle w:val="s0"/>
        </w:rPr>
        <w:t>ружения административного правонарушения.»;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абзац первый </w:t>
      </w:r>
      <w:hyperlink r:id="rId26" w:anchor="sub_id=3000000" w:history="1">
        <w:r>
          <w:rPr>
            <w:rStyle w:val="a3"/>
          </w:rPr>
          <w:t>статьи 300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«Нарушение устанавливаемых местными представительными органами областе</w:t>
      </w:r>
      <w:r>
        <w:rPr>
          <w:rStyle w:val="s0"/>
        </w:rPr>
        <w:t>й, города республиканского значения и столицы правил содержания и защиты зеленых насаждений -»;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подпункт 9) </w:t>
      </w:r>
      <w:hyperlink r:id="rId27" w:anchor="sub_id=3100000" w:history="1">
        <w:r>
          <w:rPr>
            <w:rStyle w:val="a3"/>
          </w:rPr>
          <w:t>статьи 310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«9) нарушения иных нормативных правовых актов в области ветеринарии, не повлекшего распространения эпизоотии или иных тяжких последствий, а также решений местных исполнительных органов и представительных органов областей, города республиканского значения и</w:t>
      </w:r>
      <w:r>
        <w:rPr>
          <w:rStyle w:val="s0"/>
        </w:rPr>
        <w:t xml:space="preserve"> столицы по вопросам борьбы с эпизоотиями -»;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абзац первый части первой </w:t>
      </w:r>
      <w:hyperlink r:id="rId28" w:anchor="sub_id=3110000" w:history="1">
        <w:r>
          <w:rPr>
            <w:rStyle w:val="a3"/>
          </w:rPr>
          <w:t>статьи 311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«1. Нарушение установленных местными представительными </w:t>
      </w:r>
      <w:r>
        <w:rPr>
          <w:rStyle w:val="s0"/>
        </w:rPr>
        <w:t>органами областей, города республиканского значения и столицы правил содержания собак в городах и других населенных пунктах -»;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часть первую </w:t>
      </w:r>
      <w:hyperlink r:id="rId29" w:anchor="sub_id=3540000" w:history="1">
        <w:r>
          <w:rPr>
            <w:rStyle w:val="a3"/>
          </w:rPr>
          <w:t>статьи 354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Нарушение должностными лицами установленных законодательством правил государственной регистрации нормативных правовых актов, затрагивающих права, свободы и обязанности граждан, -</w:t>
      </w:r>
    </w:p>
    <w:p w:rsidR="00000000" w:rsidRDefault="009058BE">
      <w:pPr>
        <w:ind w:firstLine="400"/>
        <w:jc w:val="both"/>
      </w:pPr>
      <w:r>
        <w:rPr>
          <w:rStyle w:val="s0"/>
        </w:rPr>
        <w:t>влечет штраф в размере до двадцати месячны</w:t>
      </w:r>
      <w:r>
        <w:rPr>
          <w:rStyle w:val="s0"/>
        </w:rPr>
        <w:t>х расчетных показателей.»;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8) заголовок </w:t>
      </w:r>
      <w:hyperlink r:id="rId30" w:anchor="sub_id=357040000" w:history="1">
        <w:r>
          <w:rPr>
            <w:rStyle w:val="a3"/>
          </w:rPr>
          <w:t>статьи 357-4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357-4. Нарушение законодательства Республики Казахстан о государственной регис</w:t>
      </w:r>
      <w:r>
        <w:rPr>
          <w:rStyle w:val="s0"/>
        </w:rPr>
        <w:t>трации юридических лиц и учетной регистрации филиалов и представительств»;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9) в </w:t>
      </w:r>
      <w:hyperlink r:id="rId31" w:anchor="sub_id=3770000" w:history="1">
        <w:r>
          <w:rPr>
            <w:rStyle w:val="a3"/>
          </w:rPr>
          <w:t>статье 377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в абзаце первом части второй слово «Действие» заменить словом «Деяние»;</w:t>
      </w:r>
    </w:p>
    <w:p w:rsidR="00000000" w:rsidRDefault="009058BE">
      <w:pPr>
        <w:ind w:firstLine="400"/>
        <w:jc w:val="both"/>
      </w:pPr>
      <w:r>
        <w:rPr>
          <w:rStyle w:val="s0"/>
        </w:rPr>
        <w:t>в абзаце</w:t>
      </w:r>
      <w:r>
        <w:rPr>
          <w:rStyle w:val="s0"/>
        </w:rPr>
        <w:t xml:space="preserve"> первом части четвертой слово «Действия» заменить словом «Деяния»;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10) </w:t>
      </w:r>
      <w:hyperlink r:id="rId32" w:anchor="sub_id=3780000" w:history="1">
        <w:r>
          <w:rPr>
            <w:rStyle w:val="a3"/>
          </w:rPr>
          <w:t>статью 378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378. Нарушение собственником жилища или другими лиц</w:t>
      </w:r>
      <w:r>
        <w:rPr>
          <w:rStyle w:val="s0"/>
        </w:rPr>
        <w:t>ами, в ведении которых находятся жилища, здания и (или) помещения, правил регистрации внутренних мигрантов</w:t>
      </w:r>
    </w:p>
    <w:p w:rsidR="00000000" w:rsidRDefault="009058BE">
      <w:pPr>
        <w:ind w:firstLine="400"/>
        <w:jc w:val="both"/>
      </w:pPr>
      <w:r>
        <w:rPr>
          <w:rStyle w:val="s0"/>
        </w:rPr>
        <w:t>1. Допущение собственником жилища или другими лицами, в ведении которых находятся жилища, здания и (или) помещения, регистрации физических лиц, котор</w:t>
      </w:r>
      <w:r>
        <w:rPr>
          <w:rStyle w:val="s0"/>
        </w:rPr>
        <w:t>ые фактически не проживают в жилищах, зданиях и (или) помещениях, принадлежащих собственнику или находящихся в ведении других лиц, -</w:t>
      </w:r>
    </w:p>
    <w:p w:rsidR="00000000" w:rsidRDefault="009058BE">
      <w:pPr>
        <w:ind w:firstLine="400"/>
        <w:jc w:val="both"/>
      </w:pPr>
      <w:r>
        <w:rPr>
          <w:rStyle w:val="s0"/>
        </w:rPr>
        <w:t>влечет штраф на физических лиц в размере пяти, на индивидуальных предпринимателей, юридических лиц, являющихся субъектами м</w:t>
      </w:r>
      <w:r>
        <w:rPr>
          <w:rStyle w:val="s0"/>
        </w:rPr>
        <w:t>алого или среднего предпринимательства или некоммерческими организациями, - в размере пятнадцати, на юридических лиц, являющихся субъектами крупного предпринимательства, - в размере двадцати месячных расчетных показателей.</w:t>
      </w:r>
    </w:p>
    <w:p w:rsidR="00000000" w:rsidRDefault="009058BE">
      <w:pPr>
        <w:ind w:firstLine="400"/>
        <w:jc w:val="both"/>
      </w:pPr>
      <w:r>
        <w:rPr>
          <w:rStyle w:val="s0"/>
        </w:rPr>
        <w:t>2. Деяние, предусмотренное частью</w:t>
      </w:r>
      <w:r>
        <w:rPr>
          <w:rStyle w:val="s0"/>
        </w:rPr>
        <w:t xml:space="preserve"> первой настоящей статьи, совершенное повторно в течение года после наложения административного взыскания, -</w:t>
      </w:r>
    </w:p>
    <w:p w:rsidR="00000000" w:rsidRDefault="009058BE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индивидуальных предпринимателей, юридических лиц, являющихся субъектами малого или среднего пре</w:t>
      </w:r>
      <w:r>
        <w:rPr>
          <w:rStyle w:val="s0"/>
        </w:rPr>
        <w:t>дпринимательства или некоммерческими организациями, - в размере двадцати пяти, на юридических лиц, являющихся субъектами крупного предпринимательства, - в размере тридцати месячных расчетных показателей.</w:t>
      </w:r>
    </w:p>
    <w:p w:rsidR="00000000" w:rsidRDefault="009058BE">
      <w:pPr>
        <w:ind w:firstLine="400"/>
        <w:jc w:val="both"/>
      </w:pPr>
      <w:r>
        <w:rPr>
          <w:rStyle w:val="s0"/>
        </w:rPr>
        <w:t>3. Непринятие мер собственником жилища или другими л</w:t>
      </w:r>
      <w:r>
        <w:rPr>
          <w:rStyle w:val="s0"/>
        </w:rPr>
        <w:t>ицами, в ведении которых находятся жилища, здания и (или) помещения, по снятию с регистрации физических лиц, зарегистрированных и не проживающих в жилищах, зданиях и (или) помещениях, принадлежащих собственнику или находящихся в ведении других лиц, -</w:t>
      </w:r>
    </w:p>
    <w:p w:rsidR="00000000" w:rsidRDefault="009058BE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 xml:space="preserve">т штраф на должностных лиц в размере десяти,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двадцати, на юридических лиц, являющихся субъектами </w:t>
      </w:r>
      <w:r>
        <w:rPr>
          <w:rStyle w:val="s0"/>
        </w:rPr>
        <w:t>крупного предпринимательства, - в размере сорока месячных расчетных показателей.</w:t>
      </w:r>
    </w:p>
    <w:p w:rsidR="00000000" w:rsidRDefault="009058BE">
      <w:pPr>
        <w:ind w:firstLine="400"/>
        <w:jc w:val="both"/>
      </w:pPr>
      <w:r>
        <w:rPr>
          <w:rStyle w:val="s0"/>
        </w:rPr>
        <w:t>4. Деяние, предусмотренное частью третьей настоящей статьи, совершенное повторно в течение года после наложения административного взыскания, -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влечет штраф на должностных лиц </w:t>
      </w:r>
      <w:r>
        <w:rPr>
          <w:rStyle w:val="s0"/>
        </w:rPr>
        <w:t>в размере двадцати,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сорока, на юридических лиц, являющихся субъектами крупного предпринимательств</w:t>
      </w:r>
      <w:r>
        <w:rPr>
          <w:rStyle w:val="s0"/>
        </w:rPr>
        <w:t>а, - в размере восьмидесяти месячных расчетных показателей.»;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11) в </w:t>
      </w:r>
      <w:hyperlink r:id="rId33" w:anchor="sub_id=3940000" w:history="1">
        <w:r>
          <w:rPr>
            <w:rStyle w:val="a3"/>
          </w:rPr>
          <w:t>статье 394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абзац второй части третьей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«влечет штраф в размере сорока ме</w:t>
      </w:r>
      <w:r>
        <w:rPr>
          <w:rStyle w:val="s0"/>
        </w:rPr>
        <w:t>сячных расчетных показателей либо административный арест на срок до десяти суток.»;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абзац второй части четвертой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«влекут административный арест до пятнадцати суток с административным выдворением за пределы Республики Казахст</w:t>
      </w:r>
      <w:r>
        <w:rPr>
          <w:rStyle w:val="s0"/>
        </w:rPr>
        <w:t>ан.»;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12) в </w:t>
      </w:r>
      <w:hyperlink r:id="rId34" w:anchor="sub_id=473010000" w:history="1">
        <w:r>
          <w:rPr>
            <w:rStyle w:val="a3"/>
          </w:rPr>
          <w:t>статье 473-1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абзацы второй и третий части первой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«выдачи диагностической карты технического осмотра с указанием параметров, не соответствующих техническому состоянию механического транспортного средства и прицепов к нему, установленному при проведении проверки деятельности оператора технического осмотра;</w:t>
      </w:r>
    </w:p>
    <w:p w:rsidR="00000000" w:rsidRDefault="009058BE">
      <w:pPr>
        <w:ind w:firstLine="400"/>
        <w:jc w:val="both"/>
      </w:pPr>
      <w:r>
        <w:rPr>
          <w:rStyle w:val="s0"/>
        </w:rPr>
        <w:t>выдачи оператором технического осмотра свидетельства о прохождении обязательного технического осмотра владельцу технически неисправного механического транспортного средства и прицепов к нему;»;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второй части второй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«вле</w:t>
      </w:r>
      <w:r>
        <w:rPr>
          <w:rStyle w:val="s0"/>
        </w:rPr>
        <w:t>чет штраф на индивидуальных предпринимателей и юридических лиц, являющихся субъектами малого или среднего предпринимательства, в размере сорока, на юридических лиц, являющихся субъектами крупного предпринимательства, - в размере пятидесяти месячных расчетн</w:t>
      </w:r>
      <w:r>
        <w:rPr>
          <w:rStyle w:val="s0"/>
        </w:rPr>
        <w:t>ых показателей, с исключением из реестра операторов технического осмотра.»;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четвертую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«4. Предоставление заведомо недостоверной информации при включении в реестр операторов технического осмотра -</w:t>
      </w:r>
    </w:p>
    <w:p w:rsidR="00000000" w:rsidRDefault="009058BE">
      <w:pPr>
        <w:ind w:firstLine="400"/>
        <w:jc w:val="both"/>
      </w:pPr>
      <w:r>
        <w:rPr>
          <w:rStyle w:val="s0"/>
        </w:rPr>
        <w:t>влечет штраф на индивид</w:t>
      </w:r>
      <w:r>
        <w:rPr>
          <w:rStyle w:val="s0"/>
        </w:rPr>
        <w:t>уальных предпринимателей и юридических лиц, являющихся субъектами малого или среднего предпринимательства, в размере сорока, на юридических лиц, являющихся субъектами крупного предпринимательства, - в размере пятидесяти месячных расчетных показателей, с ис</w:t>
      </w:r>
      <w:r>
        <w:rPr>
          <w:rStyle w:val="s0"/>
        </w:rPr>
        <w:t>ключением из реестра операторов технического осмотра.»;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второй части пятой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«влекут штраф на индивидуальных предпринимателей и юридических лиц, являющихся субъектами малого или среднего предпринимательства, в размере сорока, на юридических лиц, являющихся субъектами крупного предпринимательства, - в размере пятидесяти месячных рас</w:t>
      </w:r>
      <w:r>
        <w:rPr>
          <w:rStyle w:val="s0"/>
        </w:rPr>
        <w:t>четных показателей, с исключением из реестра операторов технического осмотра.».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5. В </w:t>
      </w:r>
      <w:hyperlink r:id="rId35" w:history="1">
        <w:r>
          <w:rPr>
            <w:rStyle w:val="a3"/>
          </w:rPr>
          <w:t>Земельный кодекс</w:t>
        </w:r>
      </w:hyperlink>
      <w:r>
        <w:rPr>
          <w:rStyle w:val="s0"/>
        </w:rPr>
        <w:t xml:space="preserve"> Республики Казахстан от 20 июня 2003 года (Ведомости Парламента Республики Казахстан, 2003</w:t>
      </w:r>
      <w:r>
        <w:rPr>
          <w:rStyle w:val="s0"/>
        </w:rPr>
        <w:t xml:space="preserve"> г., № 13, ст. 99; 2005 г., № 9, ст. 26; 2006 г., № 1, ст. 5; № 3, ст. 22; № 11, ст. 55; № 12, ст. 79, 83; № 16, ст. 97; 2007 г., № 1, ст. 4; № 2, ст. 18; № 14, ст. 105; № 15, ст. 106, 109; № 16, ст. 129; № 17, ст. 139; № 18, ст. 143; № 20, ст. 152; № 24, </w:t>
      </w:r>
      <w:r>
        <w:rPr>
          <w:rStyle w:val="s0"/>
        </w:rPr>
        <w:t>ст. 180; 2008 г., № 6-7, ст. 27; № 15-16, ст. 64; № 21, ст. 95; № 23, ст. 114; 2009 г., № 2-3, ст. 18; № 13-14, ст. 62; № 15-16, ст. 76; № 17, ст. 79; № 18, ст. 84, 86; 2010 г., № 5, ст. 23; № 24, ст. 146; 2011 г., № 1, ст. 2; № 5, ст. 43; № 6, ст. 49, 50;</w:t>
      </w:r>
      <w:r>
        <w:rPr>
          <w:rStyle w:val="s0"/>
        </w:rPr>
        <w:t xml:space="preserve"> № 11, ст. 102; № 12, ст. 111; № 13, ст. 114; № 15, ст. 120; 2012 г., № 1, ст. 5; № 2, ст. 9, 11; № 3, ст. 27; № 4, ст. 32; № 5, ст. 35):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в </w:t>
      </w:r>
      <w:hyperlink r:id="rId36" w:anchor="sub_id=520000" w:history="1">
        <w:r>
          <w:rPr>
            <w:rStyle w:val="a3"/>
          </w:rPr>
          <w:t>статье 52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1 изложить в сле</w:t>
      </w:r>
      <w:r>
        <w:rPr>
          <w:rStyle w:val="s0"/>
        </w:rPr>
        <w:t>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Право собственности на здания (строения, сооружения) влечет за собой в установленном законодательством порядке право собственности на земельный участок, который занят указанными зданиями (строениями, сооружениями), кроме случаев, преду</w:t>
      </w:r>
      <w:r>
        <w:rPr>
          <w:rStyle w:val="s0"/>
        </w:rPr>
        <w:t xml:space="preserve">смотренных настоящим Кодексом. Право хозяйственного ведения или право оперативного управления государственных юридических лиц на здания (строения, сооружения) влечет за собой в установленном порядке право постоянного землепользования на земельный участок, </w:t>
      </w:r>
      <w:r>
        <w:rPr>
          <w:rStyle w:val="s0"/>
        </w:rPr>
        <w:t>занятый указанными объектами, за исключением случая, предусмотренного пунктом 7 настоящей статьи.</w:t>
      </w:r>
    </w:p>
    <w:p w:rsidR="00000000" w:rsidRDefault="009058BE">
      <w:pPr>
        <w:ind w:firstLine="400"/>
        <w:jc w:val="both"/>
      </w:pPr>
      <w:r>
        <w:rPr>
          <w:rStyle w:val="s0"/>
        </w:rPr>
        <w:t>Указанные права неотделимы друг от друга.»;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пунктом 7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«7. Положения пункта 1 настоящей статьи не распространяются на здания (</w:t>
      </w:r>
      <w:r>
        <w:rPr>
          <w:rStyle w:val="s0"/>
        </w:rPr>
        <w:t>строения, сооружения) комплекса «Байконур», закрепленные за государственными землепользователями.».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6. В </w:t>
      </w:r>
      <w:hyperlink r:id="rId37" w:history="1">
        <w:r>
          <w:rPr>
            <w:rStyle w:val="a3"/>
          </w:rPr>
          <w:t>Экологический кодекс</w:t>
        </w:r>
      </w:hyperlink>
      <w:r>
        <w:rPr>
          <w:rStyle w:val="s0"/>
        </w:rPr>
        <w:t xml:space="preserve"> Республики Казахстан от 9 января 2007 года (Ведомости Парламента </w:t>
      </w:r>
      <w:r>
        <w:rPr>
          <w:rStyle w:val="s0"/>
        </w:rPr>
        <w:t>Республики Казахстан, 2007 г., № 1, ст. 1; № 20, ст. 152; 2008 г., № 21, ст. 97; № 23, ст. 114; 2009 г., № 11-12, ст. 55; № 18, ст. 84; № 23, ст. 100; 2010 г., № 1-2, ст. 5; № 5, ст. 23; № 24, ст. 146; 2011 г., № 1, ст. 2, 3, 7; № 5, ст. 43; № 11, ст. 102;</w:t>
      </w:r>
      <w:r>
        <w:rPr>
          <w:rStyle w:val="s0"/>
        </w:rPr>
        <w:t xml:space="preserve"> № 12, ст. 111; № 16, ст. 129; № 21, ст. 161; 2012 г., № 3, ст. 27):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оглавлении заголовок </w:t>
      </w:r>
      <w:hyperlink r:id="rId38" w:anchor="sub_id=770000" w:history="1">
        <w:r>
          <w:rPr>
            <w:rStyle w:val="a3"/>
          </w:rPr>
          <w:t>статьи 77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77. Отказ в выдаче, приостан</w:t>
      </w:r>
      <w:r>
        <w:rPr>
          <w:rStyle w:val="s0"/>
        </w:rPr>
        <w:t>овление, аннулирование, лишение разрешения на эмиссии в окружающую среду»;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подпункт 8-1) </w:t>
      </w:r>
      <w:hyperlink r:id="rId39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часть вторую пункта 2 </w:t>
      </w:r>
      <w:hyperlink r:id="rId40" w:anchor="sub_id=600000" w:history="1">
        <w:r>
          <w:rPr>
            <w:rStyle w:val="a3"/>
          </w:rPr>
          <w:t>статьи 60</w:t>
        </w:r>
      </w:hyperlink>
      <w:r>
        <w:rPr>
          <w:rStyle w:val="s0"/>
        </w:rPr>
        <w:t xml:space="preserve"> после слов «экологической экспертизы» дополнить словами «, за исключением выбросов веществ, предусмотренных Налоговым кодексом Республики Казахстан, в качестве загрязняющих»;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часть третью </w:t>
      </w:r>
      <w:hyperlink r:id="rId41" w:anchor="sub_id=680000" w:history="1">
        <w:r>
          <w:rPr>
            <w:rStyle w:val="a3"/>
          </w:rPr>
          <w:t>статьи 68</w:t>
        </w:r>
      </w:hyperlink>
      <w:r>
        <w:rPr>
          <w:rStyle w:val="s0"/>
        </w:rPr>
        <w:t xml:space="preserve"> после слов «экологических разрешений» дополнить словами «, за исключением выбросов веществ, предусмотренных Налоговым кодексом Республики Казахстан, в качестве загрязн</w:t>
      </w:r>
      <w:r>
        <w:rPr>
          <w:rStyle w:val="s0"/>
        </w:rPr>
        <w:t>яющих»;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в заголовке </w:t>
      </w:r>
      <w:hyperlink r:id="rId42" w:anchor="sub_id=770000" w:history="1">
        <w:r>
          <w:rPr>
            <w:rStyle w:val="a3"/>
          </w:rPr>
          <w:t>статьи 77</w:t>
        </w:r>
      </w:hyperlink>
      <w:r>
        <w:rPr>
          <w:rStyle w:val="s0"/>
        </w:rPr>
        <w:t xml:space="preserve"> слова «и возобновление» исключить.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7. В </w:t>
      </w:r>
      <w:hyperlink r:id="rId43" w:history="1">
        <w:r>
          <w:rPr>
            <w:rStyle w:val="a3"/>
          </w:rPr>
          <w:t>Бюджетный кодекс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от 4 декабря 2008 года (Ведомости Парламента Республики Казахстан, 2008 г., № 21, ст. 93; 2009 г., № 23, ст. 112; № 24, ст. 129; 2010 г., № 5, ст. 23; № 7, ст. 29, 32; № 15, ст. 71; № 24, ст. 146, 149, 150; 2011 г., № 2, ст. 21, 25; № 4, ст. 37; № 6, с</w:t>
      </w:r>
      <w:r>
        <w:rPr>
          <w:rStyle w:val="s0"/>
        </w:rPr>
        <w:t>т. 50; № 7, ст. 54; № 11, ст. 102; № 13, ст. 115; № 15, ст. 125; № 16, ст. 129; № 20, ст. 151; № 24, ст. 196; 2012 г., № 1, ст. 5; № 2, ст. 16; № 3, ст. 21; № 4, ст. 30, 32; № 5, ст. 36, 41):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</w:t>
      </w:r>
      <w:hyperlink r:id="rId44" w:anchor="sub_id=340000" w:history="1">
        <w:r>
          <w:rPr>
            <w:rStyle w:val="a3"/>
          </w:rPr>
          <w:t>статье 34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первую пункта 1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«1. Государственной услугой признается деятельность центральных государственных и местных исполнительных органов, их подведомственных организаций и иных физических и </w:t>
      </w:r>
      <w:r>
        <w:rPr>
          <w:rStyle w:val="s0"/>
        </w:rPr>
        <w:t>юридических лиц, являющаяся одной из форм реализации отдельных функций государственных органов, предусмотренная законодательством Республики Казахстан, направленная на удовлетворение потребностей физических и юридических лиц (за исключением центральных гос</w:t>
      </w:r>
      <w:r>
        <w:rPr>
          <w:rStyle w:val="s0"/>
        </w:rPr>
        <w:t>ударственных и местных исполнительных органов), носящая индивидуальный характер и осуществляемая по обращению физических и (или) юридических лиц (за исключением центральных государственных и местных исполнительных органов).»;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вторую пункта 2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«Стандарт государственной услуги, разрабатываемый государственным органом, подчиненным и подотчетным Президенту Республики Казахстан, утверждается Правительством Республики Казахстан по согласованию с А</w:t>
      </w:r>
      <w:r>
        <w:rPr>
          <w:rStyle w:val="s0"/>
        </w:rPr>
        <w:t>дминистрацией Президента Республики Казахстан.»;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вторую пункта 3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«Под реестром государственных услуг понимается нормативный правовой акт, содержащий регулярно обновляемый перечень государственных услуг, оказываемых на </w:t>
      </w:r>
      <w:r>
        <w:rPr>
          <w:rStyle w:val="s0"/>
        </w:rPr>
        <w:t>республиканском и местном уровнях, с указанием получателей государственных услуг, центральных государственных и местных исполнительных органов и организаций, обеспечивающих их оказание, и других характеристик.»;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часть первую пункта 9 </w:t>
      </w:r>
      <w:hyperlink r:id="rId45" w:anchor="sub_id=850000" w:history="1">
        <w:r>
          <w:rPr>
            <w:rStyle w:val="a3"/>
          </w:rPr>
          <w:t>статьи 85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«9. Администраторы бюджетных программ самостоятельно вносят изменения в планы финансирования по обязательствам и платежам, касающие</w:t>
      </w:r>
      <w:r>
        <w:rPr>
          <w:rStyle w:val="s0"/>
        </w:rPr>
        <w:t>ся специфик экономической классификации расходов и подпрограмм бюджетных программ и не изменяющие годовые и помесячные объемы расходов по бюджетной программе. Необходимые администраторам бюджетных программ изменения помесячных объемов расходов по бюджетной</w:t>
      </w:r>
      <w:r>
        <w:rPr>
          <w:rStyle w:val="s0"/>
        </w:rPr>
        <w:t xml:space="preserve"> программе осуществляются через уполномоченный орган по исполнению бюджета.».</w:t>
      </w:r>
    </w:p>
    <w:p w:rsidR="00000000" w:rsidRDefault="009058BE">
      <w:pPr>
        <w:ind w:firstLine="400"/>
        <w:jc w:val="both"/>
      </w:pPr>
      <w:bookmarkStart w:id="2" w:name="SUB800"/>
      <w:bookmarkEnd w:id="2"/>
      <w:r>
        <w:rPr>
          <w:rStyle w:val="s0"/>
        </w:rPr>
        <w:t xml:space="preserve">8. В </w:t>
      </w:r>
      <w:hyperlink r:id="rId46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</w:t>
      </w:r>
      <w:r>
        <w:rPr>
          <w:rStyle w:val="s0"/>
        </w:rPr>
        <w:t>оговый кодекс) (Ведомости Парламента Республики Казахстан, 2008 г., № 22-I, 22-II, ст. 112; 2009 г., № 2-3, ст. 16, 18; № 13-14, ст. 63; № 15-16, ст. 74; № 17, ст. 82; № 18, ст. 84; № 23, ст. 100; № 24, ст. 134; 2010 г., № 1-2, ст. 5; № 5, ст. 23; № 7, ст.</w:t>
      </w:r>
      <w:r>
        <w:rPr>
          <w:rStyle w:val="s0"/>
        </w:rPr>
        <w:t xml:space="preserve"> 28, 29; № 11, ст. 58; № 15, ст. 71; № 17-18, ст. 112; № 22, ст. 130, 132; № 24, ст. 145, 146, 149; 2011 г., № 1, ст. 2, 3; № 2, ст. 21, 25; № 4, ст. 37; № 6, ст. 50; № 11, ст. 102; № 12, ст. 111; № 13, ст. 116; № 14, ст. 117; № 15, ст. 120; № 16, ст. 128;</w:t>
      </w:r>
      <w:r>
        <w:rPr>
          <w:rStyle w:val="s0"/>
        </w:rPr>
        <w:t xml:space="preserve"> № 20, ст. 151; № 21, ст. 161; № 24, ст. 196; 2012 г., № 1, ст. 5; № 2, ст. 11, 15; № 3, ст. 21, 22, 25, 27; № 4, ст. 32; № 5, ст. 35; № 6, ст. 43, 44):</w:t>
      </w:r>
    </w:p>
    <w:p w:rsidR="00000000" w:rsidRDefault="009058BE">
      <w:pPr>
        <w:jc w:val="both"/>
      </w:pPr>
      <w:r>
        <w:rPr>
          <w:rStyle w:val="s3"/>
        </w:rPr>
        <w:t xml:space="preserve">Подпункт 1)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2011 года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</w:t>
      </w:r>
      <w:hyperlink r:id="rId47" w:anchor="sub_id=244010000" w:history="1">
        <w:r>
          <w:rPr>
            <w:rStyle w:val="a3"/>
          </w:rPr>
          <w:t>статье 244-1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второй пункта 1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«Положения настоящей статьи применяются в отношении аэропортов, реализующих горюче-смазочные материалы при заправке в</w:t>
      </w:r>
      <w:r>
        <w:rPr>
          <w:rStyle w:val="s0"/>
        </w:rPr>
        <w:t>оздушных судов иностранных авиакомпаний, выполняющих международные полеты, международные воздушные перевозки.»;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пятый подпункта 1)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>в подпункте 2) слова «требование на заправку» заменить словами «расходный ордер или требование н</w:t>
      </w:r>
      <w:r>
        <w:rPr>
          <w:rStyle w:val="s0"/>
        </w:rPr>
        <w:t>а заправку»;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«3) копии транспортных (перевозочных), коммерческих и (или) иных документов с отметкой таможенного органа, подтверждающих заправку горюче-смазочными материалами воздушных судов иностранных авиакомпани</w:t>
      </w:r>
      <w:r>
        <w:rPr>
          <w:rStyle w:val="s0"/>
        </w:rPr>
        <w:t>й, выполняющих международные полеты, международные воздушные перевозки, - в случае заправки иностранных воздушных судов, выполняющих международные полеты, международные воздушные перевозки, за исключением рейсов, в отношении которых в соответствии с таможе</w:t>
      </w:r>
      <w:r>
        <w:rPr>
          <w:rStyle w:val="s0"/>
        </w:rPr>
        <w:t>нным законодательством Таможенного союза и (или) таможенным законодательством Республики Казахстан не предусмотрены таможенное оформление и таможенный контроль;»;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5)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6)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«6) заключение должностного</w:t>
      </w:r>
      <w:r>
        <w:rPr>
          <w:rStyle w:val="s0"/>
        </w:rPr>
        <w:t xml:space="preserve"> лица уполномоченного органа в сфере гражданской авиации, участвующего в проведении тематической проверки по подтверждению достоверности сумм налога на добавленную стоимость, предъявленных к возврату, подтверждающее факт осуществления рейса воздушным судно</w:t>
      </w:r>
      <w:r>
        <w:rPr>
          <w:rStyle w:val="s0"/>
        </w:rPr>
        <w:t>м иностранной авиакомпании и количество реализованных горюче-смазочных материалов (в разрезе авиакомпаний) по форме и порядку, которые утверждены уполномоченным органом по согласованию с уполномоченным органом в сфере гражданской авиации.</w:t>
      </w:r>
    </w:p>
    <w:p w:rsidR="00000000" w:rsidRDefault="009058BE">
      <w:pPr>
        <w:ind w:firstLine="400"/>
        <w:jc w:val="both"/>
      </w:pPr>
      <w:r>
        <w:rPr>
          <w:rStyle w:val="s0"/>
        </w:rPr>
        <w:t>При этом заключен</w:t>
      </w:r>
      <w:r>
        <w:rPr>
          <w:rStyle w:val="s0"/>
        </w:rPr>
        <w:t>ие, предусмотренное настоящим подпунктом, представляется должностным лицом уполномоченного органа в сфере гражданской авиации в случаях осуществления рейсов, в отношении которых в соответствии с таможенным законодательством Таможенного союза и (или) таможе</w:t>
      </w:r>
      <w:r>
        <w:rPr>
          <w:rStyle w:val="s0"/>
        </w:rPr>
        <w:t>нным законодательством Республики Казахстан не предусмотрены таможенное оформление и таможенный контроль.»;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внесено изменение в текст </w:t>
      </w:r>
      <w:hyperlink r:id="rId48" w:anchor="sub_id=3440000" w:history="1">
        <w:r>
          <w:rPr>
            <w:rStyle w:val="a3"/>
          </w:rPr>
          <w:t>статьи 344</w:t>
        </w:r>
      </w:hyperlink>
      <w:r>
        <w:rPr>
          <w:rStyle w:val="s0"/>
        </w:rPr>
        <w:t xml:space="preserve"> на казахском языке, тек</w:t>
      </w:r>
      <w:r>
        <w:rPr>
          <w:rStyle w:val="s0"/>
        </w:rPr>
        <w:t>ст на русском языке не изменяется;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внесено изменение в текст </w:t>
      </w:r>
      <w:hyperlink r:id="rId49" w:anchor="sub_id=3450000" w:history="1">
        <w:r>
          <w:rPr>
            <w:rStyle w:val="a3"/>
          </w:rPr>
          <w:t>статьи 345</w:t>
        </w:r>
      </w:hyperlink>
      <w:r>
        <w:rPr>
          <w:rStyle w:val="s0"/>
        </w:rPr>
        <w:t xml:space="preserve"> на казахском языке, текст на русском языке не изменяется;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пункт 6 </w:t>
      </w:r>
      <w:hyperlink r:id="rId50" w:anchor="sub_id=4060000" w:history="1">
        <w:r>
          <w:rPr>
            <w:rStyle w:val="a3"/>
          </w:rPr>
          <w:t>статьи 406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«6. Коэффициент зонирования (К зон), учитывающий месторасположение объекта налогообложения в населенном пункте, устанавливается уполномоченным государственн</w:t>
      </w:r>
      <w:r>
        <w:rPr>
          <w:rStyle w:val="s0"/>
        </w:rPr>
        <w:t>ым органом в сфере регистрации прав на недвижимое имущество по согласованию с местным исполнительным органом в соответствии с методикой расчета коэффициента зонирования.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Методика расчета коэффициента зонирования утверждается уполномоченным государственным </w:t>
      </w:r>
      <w:r>
        <w:rPr>
          <w:rStyle w:val="s0"/>
        </w:rPr>
        <w:t>органом в сфере регистрации прав на недвижимое имущество.»;</w:t>
      </w:r>
    </w:p>
    <w:p w:rsidR="00000000" w:rsidRDefault="009058BE">
      <w:pPr>
        <w:jc w:val="both"/>
      </w:pPr>
      <w:bookmarkStart w:id="3" w:name="SUB805"/>
      <w:bookmarkEnd w:id="3"/>
      <w:r>
        <w:rPr>
          <w:rStyle w:val="s3"/>
        </w:rPr>
        <w:t xml:space="preserve">Подпункт 5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подпункт 14) пункта 1 </w:t>
      </w:r>
      <w:hyperlink r:id="rId51" w:anchor="sub_id=5340000" w:history="1">
        <w:r>
          <w:rPr>
            <w:rStyle w:val="a3"/>
          </w:rPr>
          <w:t>статьи 534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«14) за выдачу водительских удостоверений, удостоверений тракториста-машиниста, свидетельств о государственной регистрации механических транспортных средств, государственных регистрационных номерных знаков, междуна</w:t>
      </w:r>
      <w:r>
        <w:rPr>
          <w:rStyle w:val="s0"/>
        </w:rPr>
        <w:t>родного сертификата технического осмотра и его дубликата;»;</w:t>
      </w:r>
    </w:p>
    <w:p w:rsidR="00000000" w:rsidRDefault="009058BE">
      <w:pPr>
        <w:jc w:val="both"/>
      </w:pPr>
      <w:r>
        <w:rPr>
          <w:rStyle w:val="s3"/>
        </w:rPr>
        <w:t xml:space="preserve">Подпункт 6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абзац седьмой подпункта 9) </w:t>
      </w:r>
      <w:hyperlink r:id="rId52" w:anchor="sub_id=5400000" w:history="1">
        <w:r>
          <w:rPr>
            <w:rStyle w:val="a3"/>
          </w:rPr>
          <w:t>статьи 540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«международного сертификата технического осмотра и его дубликата - 50 процентов;»;</w:t>
      </w:r>
    </w:p>
    <w:p w:rsidR="00000000" w:rsidRDefault="009058BE">
      <w:pPr>
        <w:jc w:val="both"/>
      </w:pPr>
      <w:r>
        <w:rPr>
          <w:rStyle w:val="s3"/>
        </w:rPr>
        <w:t xml:space="preserve">Подпункт 7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подпункт 7) пункта 2 </w:t>
      </w:r>
      <w:hyperlink r:id="rId53" w:anchor="sub_id=5470000" w:history="1">
        <w:r>
          <w:rPr>
            <w:rStyle w:val="a3"/>
          </w:rPr>
          <w:t>статьи 547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«7) за выдачу водительских удостоверений, удостоверений тракториста- машиниста, свидетельств о государственной регистрации механических транспортных средст</w:t>
      </w:r>
      <w:r>
        <w:rPr>
          <w:rStyle w:val="s0"/>
        </w:rPr>
        <w:t>в и прицепов, международного сертификата технического осмотра и его дубликата, государственных регистрационных номерных знаков - до выдачи соответствующих документов и государственных регистрационных номерных знаков;».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9. В </w:t>
      </w:r>
      <w:hyperlink r:id="rId54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от 18 сентября 2009 года «О здоровье народа и системе здравоохранения» (Ведомости Парламента Республики Казахстан, 2009 г., № 20-21, ст. 89; 2010 г., № 5, ст. 23; № 7, ст. 32; № 15, ст. 71, № 24,</w:t>
      </w:r>
      <w:r>
        <w:rPr>
          <w:rStyle w:val="s0"/>
        </w:rPr>
        <w:t xml:space="preserve"> ст. 149, 152; 2011 г., № 1, ст. 2, 3; № 2, ст. 21; № 11, ст. 102; № 12, ст. 111; № 17, ст. 136; № 21, ст. 161; 2012 г., № 1, ст. 5; № 3, ст. 26; № 4, ст. 32):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</w:t>
      </w:r>
      <w:hyperlink r:id="rId55" w:anchor="sub_id=10000" w:history="1">
        <w:r>
          <w:rPr>
            <w:rStyle w:val="a3"/>
          </w:rPr>
          <w:t>статью 1</w:t>
        </w:r>
      </w:hyperlink>
      <w:r>
        <w:rPr>
          <w:rStyle w:val="s0"/>
        </w:rPr>
        <w:t xml:space="preserve"> д</w:t>
      </w:r>
      <w:r>
        <w:rPr>
          <w:rStyle w:val="s0"/>
        </w:rPr>
        <w:t>ополнить подпунктом 95-1)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«95-1) спортивная медицина - отрасль медицины и здравоохранения, отвечающая за медико-биологическое обеспечение подготовки спортсменов и включающая в себя врачебный и функциональный контроль в спорте, функци</w:t>
      </w:r>
      <w:r>
        <w:rPr>
          <w:rStyle w:val="s0"/>
        </w:rPr>
        <w:t>ональную и медицинскую реабилитацию спортсменов, повышение спортивной работоспособности, терапию соматических заболеваний спортсменов, спортивную травматологию, неотложную помощь в спорте и гигиену спорта;»;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пункт 2 </w:t>
      </w:r>
      <w:hyperlink r:id="rId56" w:anchor="sub_id=320000" w:history="1">
        <w:r>
          <w:rPr>
            <w:rStyle w:val="a3"/>
          </w:rPr>
          <w:t>статьи 32</w:t>
        </w:r>
      </w:hyperlink>
      <w:r>
        <w:rPr>
          <w:rStyle w:val="s0"/>
        </w:rPr>
        <w:t xml:space="preserve"> дополнить подпунктом 14-1)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«14-1) организации спортивной медицины;».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10. В </w:t>
      </w:r>
      <w:hyperlink r:id="rId5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20 дека</w:t>
      </w:r>
      <w:r>
        <w:rPr>
          <w:rStyle w:val="s0"/>
        </w:rPr>
        <w:t xml:space="preserve">бря 1991 года «О гражданстве Республики Казахстан» (Ведомости Верховного Совета Республики Казахстан, 1991 г., № 52, ст. 636; 1995 г., № 19, ст. 117; Ведомости Парламента Республики Казахстан, 2002 г., № 10, ст. 101; 2004 г., № 19, ст. 115; № 23, ст. 142; </w:t>
      </w:r>
      <w:r>
        <w:rPr>
          <w:rStyle w:val="s0"/>
        </w:rPr>
        <w:t>2007 г., № 10, ст. 69; 2009 г., № 8, ст. 44; 2011 г., № 16, ст. 128):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</w:t>
      </w:r>
      <w:hyperlink r:id="rId58" w:anchor="sub_id=140000" w:history="1">
        <w:r>
          <w:rPr>
            <w:rStyle w:val="a3"/>
          </w:rPr>
          <w:t>статью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14. Приобретение гражданства Республики Казахстан ребенком лиц без гражданства</w:t>
      </w:r>
    </w:p>
    <w:p w:rsidR="00000000" w:rsidRDefault="009058BE">
      <w:pPr>
        <w:ind w:firstLine="400"/>
        <w:jc w:val="both"/>
      </w:pPr>
      <w:r>
        <w:rPr>
          <w:rStyle w:val="s0"/>
        </w:rPr>
        <w:t>Ребенок, родившийся на территории Республики Казахстан у лиц без гражданства, имеющих постоянное место жительства на территории Республики Казахстан, является гражданино</w:t>
      </w:r>
      <w:r>
        <w:rPr>
          <w:rStyle w:val="s0"/>
        </w:rPr>
        <w:t>м Республики Казахстан.»;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часть вторую </w:t>
      </w:r>
      <w:hyperlink r:id="rId59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«Положения подпункта 7) части первой настоящей статьи не распространяются на лиц, подпадаю</w:t>
      </w:r>
      <w:r>
        <w:rPr>
          <w:rStyle w:val="s0"/>
        </w:rPr>
        <w:t>щих под действие международных договоров, ратифицированных Республикой Казахстан, а также указанных в части второй подпункта 1) части первой статьи 16 и статье 16-1 настоящего Закона и обратившихся в органы внутренних дел с нотариально удостоверенным письм</w:t>
      </w:r>
      <w:r>
        <w:rPr>
          <w:rStyle w:val="s0"/>
        </w:rPr>
        <w:t>енным обращением об отказе от иностранного гражданства на имя должностного лица государства, гражданином которого они являются, принимающего решение по вопросам гражданства. Информация о факте такого обращения в случае принятия обратившихся лиц в гражданст</w:t>
      </w:r>
      <w:r>
        <w:rPr>
          <w:rStyle w:val="s0"/>
        </w:rPr>
        <w:t>во Республики Казахстан, их иностранные паспорта направляются в иностранное государство.»;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</w:t>
      </w:r>
      <w:hyperlink r:id="rId60" w:anchor="sub_id=180000" w:history="1">
        <w:r>
          <w:rPr>
            <w:rStyle w:val="a3"/>
          </w:rPr>
          <w:t>статью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18. Восстановление в гражданст</w:t>
      </w:r>
      <w:r>
        <w:rPr>
          <w:rStyle w:val="s0"/>
        </w:rPr>
        <w:t xml:space="preserve">ве Республики Казахстан </w:t>
      </w:r>
    </w:p>
    <w:p w:rsidR="00000000" w:rsidRDefault="009058BE">
      <w:pPr>
        <w:ind w:firstLine="400"/>
        <w:jc w:val="both"/>
      </w:pPr>
      <w:r>
        <w:rPr>
          <w:rStyle w:val="s0"/>
        </w:rPr>
        <w:t>Лицо, которое ранее состояло в гражданстве Республики Казахстан, может быть по его ходатайству восстановлено в гражданстве Республики Казахстан в соответствии с требованиями законодательства Республики Казахстан.</w:t>
      </w:r>
    </w:p>
    <w:p w:rsidR="00000000" w:rsidRDefault="009058BE">
      <w:pPr>
        <w:ind w:firstLine="400"/>
        <w:jc w:val="both"/>
      </w:pPr>
      <w:r>
        <w:rPr>
          <w:rStyle w:val="s0"/>
        </w:rPr>
        <w:t>Порядок и срок вос</w:t>
      </w:r>
      <w:r>
        <w:rPr>
          <w:rStyle w:val="s0"/>
        </w:rPr>
        <w:t>становления в гражданстве Республики Казахстан утверждаются Правительством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11. В </w:t>
      </w:r>
      <w:hyperlink r:id="rId6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30 июня 1992 года «О социальной защите граждан, пострадав</w:t>
      </w:r>
      <w:r>
        <w:rPr>
          <w:rStyle w:val="s0"/>
        </w:rPr>
        <w:t>ших вследствие экологического бедствия в Приаралье» (Ведомости Верховного Совета Республики Казахстан, 1992 г., № 13-14, ст. 348; 1994 г., № 8, ст. 140; Ведомости Парламента Республики Казахстан, 1997 г., № 7, ст. 79; № 12, ст. 184; № 21, ст. 274; 1998 г.,</w:t>
      </w:r>
      <w:r>
        <w:rPr>
          <w:rStyle w:val="s0"/>
        </w:rPr>
        <w:t xml:space="preserve"> № 24, ст. 432; 1999 г., № 8, ст. 247; № 23, ст. 924; 2004 г., № 24, ст. 150; 2007 г., № 20, ст. 152; 2011 г., № 16, ст. 129; 2012 г., № 4, ст. 32):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пункт 2 </w:t>
      </w:r>
      <w:hyperlink r:id="rId62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излож</w:t>
      </w:r>
      <w:r>
        <w:rPr>
          <w:rStyle w:val="s0"/>
        </w:rPr>
        <w:t>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В зону экологической катастрофы входят территории Аральского и Казалинского районов Кызылординской области, Челкарского района Актюбинской области.»;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пункт 2 </w:t>
      </w:r>
      <w:hyperlink r:id="rId63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В зону экологического кризиса входят территории районов Кызылординской области (кроме указанных в статье 3), город Кызылорда и город Байконыр, включая населенные пункты, входящие в его администра</w:t>
      </w:r>
      <w:r>
        <w:rPr>
          <w:rStyle w:val="s0"/>
        </w:rPr>
        <w:t>тивно-территориальное подчинение.»;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</w:t>
      </w:r>
      <w:hyperlink r:id="rId64" w:anchor="sub_id=90000" w:history="1">
        <w:r>
          <w:rPr>
            <w:rStyle w:val="a3"/>
          </w:rPr>
          <w:t>статью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9. О порядке регистрации граждан, пострадавших вследствие экологического бедствия</w:t>
      </w:r>
    </w:p>
    <w:p w:rsidR="00000000" w:rsidRDefault="009058BE">
      <w:pPr>
        <w:ind w:firstLine="400"/>
        <w:jc w:val="both"/>
      </w:pPr>
      <w:r>
        <w:rPr>
          <w:rStyle w:val="s0"/>
        </w:rPr>
        <w:t>Регистрация граждан, пострадавших вследствие экологического бедствия, осуществляется в порядке, установленном Правительством Республики Казахстан, по месту жительства и месту прежнего проживания в зоне экологического бедствия.»;</w:t>
      </w:r>
    </w:p>
    <w:p w:rsidR="00000000" w:rsidRDefault="009058BE">
      <w:pPr>
        <w:ind w:firstLine="400"/>
        <w:jc w:val="both"/>
      </w:pPr>
      <w:r>
        <w:rPr>
          <w:rStyle w:val="s0"/>
        </w:rPr>
        <w:t>4) дополнить статьей 10-1 с</w:t>
      </w:r>
      <w:r>
        <w:rPr>
          <w:rStyle w:val="s0"/>
        </w:rPr>
        <w:t>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10-1. Изменения границ зон экологического бедствия, пострадавших вследствие экологического бедствия</w:t>
      </w:r>
    </w:p>
    <w:p w:rsidR="00000000" w:rsidRDefault="009058BE">
      <w:pPr>
        <w:ind w:firstLine="400"/>
        <w:jc w:val="both"/>
      </w:pPr>
      <w:r>
        <w:rPr>
          <w:rStyle w:val="s0"/>
        </w:rPr>
        <w:t>Границы зон экологического бедствия в пределах зоны экологической катастрофы, экологического кризиса и экологического предкриз</w:t>
      </w:r>
      <w:r>
        <w:rPr>
          <w:rStyle w:val="s0"/>
        </w:rPr>
        <w:t>исного состояния, а также статус граждан, пострадавших вследствие экологического бедствия, изменяются путем внесения изменений и (или) дополнений в настоящий Закон в порядке, предусмотренном законодательством Республики Казахстан.»;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</w:t>
      </w:r>
      <w:hyperlink r:id="rId65" w:anchor="sub_id=110000" w:history="1">
        <w:r>
          <w:rPr>
            <w:rStyle w:val="a3"/>
          </w:rPr>
          <w:t>статью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11. Приоритеты в обеспечении продуктами питания, качественной питьевой водой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Правительство Республики Казахстан и местные исполнительные органы </w:t>
      </w:r>
      <w:r>
        <w:rPr>
          <w:rStyle w:val="s0"/>
        </w:rPr>
        <w:t>приоритетно обеспечивают население зон экологического бедствия экологически чистыми продуктами питания и качественной питьевой водой.»;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абзац первый </w:t>
      </w:r>
      <w:hyperlink r:id="rId66" w:anchor="sub_id=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изложить в </w:t>
      </w:r>
      <w:r>
        <w:rPr>
          <w:rStyle w:val="s0"/>
        </w:rPr>
        <w:t>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«Правительство Республики Казахстан гарантирует населению зоны экологического бедствия:»;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пункт 2 </w:t>
      </w:r>
      <w:hyperlink r:id="rId67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Инвалиды I и II групп по причине экологического бедствия имеют право на первоочередное получение жилья по новому месту жительства, за исключением областных центров, городов республиканского значения и столицы Республики Казахстан.»;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8) </w:t>
      </w:r>
      <w:hyperlink r:id="rId68" w:anchor="sub_id=230000" w:history="1">
        <w:r>
          <w:rPr>
            <w:rStyle w:val="a3"/>
          </w:rPr>
          <w:t>статью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«Статья 23. Контроль за реализацией настоящего Закона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Контроль за исполнением настоящего Закона осуществляется Правительством Республики Казахстан </w:t>
      </w:r>
      <w:r>
        <w:rPr>
          <w:rStyle w:val="s0"/>
        </w:rPr>
        <w:t>и местными исполнительными органами.».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12. В </w:t>
      </w:r>
      <w:hyperlink r:id="rId6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18 декабря 1992 года «О социальной защите граждан, пострадавших вследствие ядерных испытаний на Семипалатинском испыт</w:t>
      </w:r>
      <w:r>
        <w:rPr>
          <w:rStyle w:val="s0"/>
        </w:rPr>
        <w:t xml:space="preserve">ательном ядерном полигоне» (Ведомости Верховного Совета Республики Казахстан, 1992 г., № 23, ст. 560; 1994 г., № 8, ст. 140; № 20, ст. 252; Ведомости Парламента Республики Казахстан, 1997 г., № 12, ст. 184; 1998 г., № 24, ст. 432; 1999 г., № 8, ст. 247; № </w:t>
      </w:r>
      <w:r>
        <w:rPr>
          <w:rStyle w:val="s0"/>
        </w:rPr>
        <w:t>23, ст. 923; 2007 г., № 10, ст. 69; 2012 г., № 4, ст. 32):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части третью и четвертую </w:t>
      </w:r>
      <w:hyperlink r:id="rId70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«Виды хозяйственной деятельности и порядок ее о</w:t>
      </w:r>
      <w:r>
        <w:rPr>
          <w:rStyle w:val="s0"/>
        </w:rPr>
        <w:t>рганизации, объем природопользования и экологической реабилитации территории устанавливаются Правительством Республики Казахстан.</w:t>
      </w:r>
    </w:p>
    <w:p w:rsidR="00000000" w:rsidRDefault="009058BE">
      <w:pPr>
        <w:ind w:firstLine="400"/>
        <w:jc w:val="both"/>
      </w:pPr>
      <w:r>
        <w:rPr>
          <w:rStyle w:val="s0"/>
        </w:rPr>
        <w:t>Границы зон экологического бедствия и перечень входящих в них районов изменяются путем внесения изменений и (или) дополнений в</w:t>
      </w:r>
      <w:r>
        <w:rPr>
          <w:rStyle w:val="s0"/>
        </w:rPr>
        <w:t xml:space="preserve"> настоящий Закон в порядке, предусмотренном законодательством Республики Казахстан.»;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часть вторую </w:t>
      </w:r>
      <w:hyperlink r:id="rId71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«К зоне чрезвычайного радиационн</w:t>
      </w:r>
      <w:r>
        <w:rPr>
          <w:rStyle w:val="s0"/>
        </w:rPr>
        <w:t>ого риска относятся территории Саржалского аульного (сельского) округа Абайского района, Долонского аульного (сельского) округа Бескарагайского района, населенных пунктов Сарапан и Иса упраздненного Жанасемейского района Восточно-Казахстанской области.»;</w:t>
      </w:r>
    </w:p>
    <w:p w:rsidR="00000000" w:rsidRDefault="009058BE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часть вторую </w:t>
      </w:r>
      <w:hyperlink r:id="rId72" w:anchor="sub_id=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«К зоне максимального радиационного риска относятся населенные пункты Абайского, Бескарагайского и упраздненного Жанасе</w:t>
      </w:r>
      <w:r>
        <w:rPr>
          <w:rStyle w:val="s0"/>
        </w:rPr>
        <w:t xml:space="preserve">мейского районов, Акбулакского, Абралинского, Алгабасского, Айнабулакского, Караоленского и Танатского аульных (сельских) округов города Семей Восточно-Казахстанской области, Акжарского и Малдарского аульных (сельских) округов Майского района Павлодарской </w:t>
      </w:r>
      <w:r>
        <w:rPr>
          <w:rStyle w:val="s0"/>
        </w:rPr>
        <w:t>области.»;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</w:t>
      </w:r>
      <w:hyperlink r:id="rId73" w:anchor="sub_id=70000" w:history="1">
        <w:r>
          <w:rPr>
            <w:rStyle w:val="a3"/>
          </w:rPr>
          <w:t>статью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7. Зона повышенного радиационного риска</w:t>
      </w:r>
    </w:p>
    <w:p w:rsidR="00000000" w:rsidRDefault="009058BE">
      <w:pPr>
        <w:ind w:firstLine="400"/>
        <w:jc w:val="both"/>
      </w:pPr>
      <w:r>
        <w:rPr>
          <w:rStyle w:val="s0"/>
        </w:rPr>
        <w:t>Зона повышенного радиационного риска - часть территории, подвергшейся ра</w:t>
      </w:r>
      <w:r>
        <w:rPr>
          <w:rStyle w:val="s0"/>
        </w:rPr>
        <w:t>диационному загрязнению, с дозой воздействия на население от 7 до 35 бэр за весь период испытаний.</w:t>
      </w:r>
    </w:p>
    <w:p w:rsidR="00000000" w:rsidRDefault="009058BE">
      <w:pPr>
        <w:ind w:firstLine="400"/>
        <w:jc w:val="both"/>
      </w:pPr>
      <w:r>
        <w:rPr>
          <w:rStyle w:val="s0"/>
        </w:rPr>
        <w:t>К этой зоне относятся населенные пункты Бородулихинского, Жарминского, Аягузского, Глубоковского, Шемонаихинского, Уланского районов, города Семей, Курчатов,</w:t>
      </w:r>
      <w:r>
        <w:rPr>
          <w:rStyle w:val="s0"/>
        </w:rPr>
        <w:t xml:space="preserve"> Усть-Каменогорск и Риддер Восточно-Казахстанской области; Каркаралинский район Карагандинской области в пределах территории упраздненного Казыбекбийского района, Майский район Павлодарской области.»;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часть вторую </w:t>
      </w:r>
      <w:hyperlink r:id="rId74" w:anchor="sub_id=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«К зоне минимального радиационного риска относятся населенные пункты Урджарского, упраздненного Таскескенского, Кокпектинского, Аксуатского, Зыряновского, Зайсанского и Тарб</w:t>
      </w:r>
      <w:r>
        <w:rPr>
          <w:rStyle w:val="s0"/>
        </w:rPr>
        <w:t>агатайского районов Восточно-Казахстанской области; Каркаралинского района Карагандинской области, не включая территорию упраздненного Казыбекбийского района; Лебяжинского района Павлодарской области.»;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в части второй </w:t>
      </w:r>
      <w:hyperlink r:id="rId75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слова «Кабинетом Министров» заменить словом «Правительством»;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часть четвертую </w:t>
      </w:r>
      <w:hyperlink r:id="rId76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«В республиканском бюджете ежегодно предусматриваются ассигнования, обеспечивающие увеличение средств на содержание медицинских учреждений из расчета на одного жителя по сравнению со среднереспубликанским уровнем в</w:t>
      </w:r>
      <w:r>
        <w:rPr>
          <w:rStyle w:val="s0"/>
        </w:rPr>
        <w:t xml:space="preserve"> 1,5 раза. Правительство Республики Казахстан ежегодно обеспечивает целевое выделение медицинской техники и лекарственных средств для учреждений здравоохранения, находящихся на территориях, подвергшихся воздействию ядерных испытаний.»;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8) </w:t>
      </w:r>
      <w:hyperlink r:id="rId77" w:anchor="sub_id=180000" w:history="1">
        <w:r>
          <w:rPr>
            <w:rStyle w:val="a3"/>
          </w:rPr>
          <w:t>статью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18. Порядок установления причинной связи заболеваний с ядерными испытаниями на Семипалатинском ядерном полигоне</w:t>
      </w:r>
    </w:p>
    <w:p w:rsidR="00000000" w:rsidRDefault="009058BE">
      <w:pPr>
        <w:ind w:firstLine="400"/>
        <w:jc w:val="both"/>
      </w:pPr>
      <w:r>
        <w:rPr>
          <w:rStyle w:val="s0"/>
        </w:rPr>
        <w:t>Перечень заболеваний, которые могут быть признаны имеющими причинную связь с ядерными испытаниями, и порядок установления этой связи определяются Правительством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13. В </w:t>
      </w:r>
      <w:hyperlink r:id="rId78" w:history="1">
        <w:r>
          <w:rPr>
            <w:rStyle w:val="a3"/>
          </w:rPr>
          <w:t>З</w:t>
        </w:r>
        <w:r>
          <w:rPr>
            <w:rStyle w:val="a3"/>
          </w:rPr>
          <w:t>акон</w:t>
        </w:r>
      </w:hyperlink>
      <w:r>
        <w:rPr>
          <w:rStyle w:val="s0"/>
        </w:rPr>
        <w:t xml:space="preserve"> Республики Казахстан от 7 апреля 1995 года «О принудительном лечении больных алкоголизмом, наркоманией и токсикоманией» (Ведомости Верховного Совета Республики Казахстан, 1995 г., № 3-4, ст. 32; Ведомости Парламента Республики Казахстан, 2004 г., № 23</w:t>
      </w:r>
      <w:r>
        <w:rPr>
          <w:rStyle w:val="s0"/>
        </w:rPr>
        <w:t>, ст. 142; 2010 г., № 24, ст. 152):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первую </w:t>
      </w:r>
      <w:hyperlink r:id="rId79" w:anchor="sub_id=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«Лица, подвергавшиеся принудительному лечению от алкоголизма, наркомании и токсикома</w:t>
      </w:r>
      <w:r>
        <w:rPr>
          <w:rStyle w:val="s0"/>
        </w:rPr>
        <w:t>нии, после выписки из наркологических организаций для принудительного лечения, кроме выписанных по постановлению суда как излечившиеся досрочно, обязаны встать на учет в наркологических организациях по месту жительства и проходить в них поддерживающее лече</w:t>
      </w:r>
      <w:r>
        <w:rPr>
          <w:rStyle w:val="s0"/>
        </w:rPr>
        <w:t>ние в порядке, устанавливаемом Министерством здравоохранения Республики Казахстан.».</w:t>
      </w:r>
      <w:r>
        <w:t> 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14. В </w:t>
      </w:r>
      <w:hyperlink r:id="rId8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</w:t>
      </w:r>
      <w:r>
        <w:rPr>
          <w:rStyle w:val="s0"/>
        </w:rPr>
        <w:t>Казахстан» (Ведомости Верховного Совета Республики Казахстан, 1995 г., № 15-16, ст. 106; Ведомости Парламента Республики Казахстан, 1996 г., № 2, ст. 184; № 15, ст. 281; № 19, ст. 370; 1997 г., № 5, ст. 58; № 13-14, ст. 205; № 22, ст. 333; 1998 г., № 11-12</w:t>
      </w:r>
      <w:r>
        <w:rPr>
          <w:rStyle w:val="s0"/>
        </w:rPr>
        <w:t>, ст. 176; № 17-18, ст. 224; 1999 г., № 20, ст. 727; 2000 г., № 3-4, ст. 66; № 22, ст. 408; 2001 г., № 8, ст. 52; № 9, ст. 86; 2002 г., № 17, ст. 155; 2003 г., № 5, ст. 31; № 10, ст. 51; № 11, ст. 56, 67; № 15, ст. 138, 139; 2004 г., № 11-12, ст. 66; № 15,</w:t>
      </w:r>
      <w:r>
        <w:rPr>
          <w:rStyle w:val="s0"/>
        </w:rPr>
        <w:t xml:space="preserve"> ст. 86; № 16, ст. 91; № 23, ст. 140; 2005 г., № 7-8, ст. 24; № 14, ст. 55, 58; № 23, ст. 104; 2006 г., № 3, ст. 22; № 4, ст. 24; № 8, ст. 45; № 11, ст. 55; № 16, ст. 99; 2007 г., № 2, ст. 18; № 4, ст. 28, 33; 2008 г., № 17-18, ст. 72; № 20, ст. 88; № 23, </w:t>
      </w:r>
      <w:r>
        <w:rPr>
          <w:rStyle w:val="s0"/>
        </w:rPr>
        <w:t xml:space="preserve">ст. 114; 2009 г., № 2-3, ст. 16, 18, 21; № 17, ст. 81; № 19, ст. 88; № 24, ст. 134; 2010 г., № 5, ст. 23; № 7, ст. 28; № 17-18, ст. 111; 2011 г., № 3, ст. 32; № 5, ст. 43; № 6, ст. 50; № 12, ст. 111; № 13, ст. 116; № 14, ст. 117; № 24, ст. 196; 2012 г., № </w:t>
      </w:r>
      <w:r>
        <w:rPr>
          <w:rStyle w:val="s0"/>
        </w:rPr>
        <w:t>2, ст. 15):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части первой пункта 9 </w:t>
      </w:r>
      <w:hyperlink r:id="rId81" w:anchor="sub_id=200000" w:history="1">
        <w:r>
          <w:rPr>
            <w:rStyle w:val="a3"/>
          </w:rPr>
          <w:t>статьи 20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«9. Уполномоченный орган отзывает выданное согласие на назначение (избрание) на</w:t>
      </w:r>
      <w:r>
        <w:rPr>
          <w:rStyle w:val="s0"/>
        </w:rPr>
        <w:t xml:space="preserve"> должность руководящего работника банка по следующим основаниям:»;</w:t>
      </w:r>
    </w:p>
    <w:p w:rsidR="00000000" w:rsidRDefault="009058BE">
      <w:pPr>
        <w:ind w:firstLine="400"/>
        <w:jc w:val="both"/>
      </w:pPr>
      <w:r>
        <w:rPr>
          <w:rStyle w:val="s0"/>
        </w:rPr>
        <w:t>в текст подпункта 4) внесено изменение на казахском языке, текст на русском языке не изменяется;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в пункте 1 </w:t>
      </w:r>
      <w:hyperlink r:id="rId82" w:anchor="sub_id=490000" w:history="1">
        <w:r>
          <w:rPr>
            <w:rStyle w:val="a3"/>
          </w:rPr>
          <w:t>статьи 49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Уполномоченный орган отзывает выданное разрешение на открытие банка в случаях:»;</w:t>
      </w:r>
    </w:p>
    <w:p w:rsidR="00000000" w:rsidRDefault="009058BE">
      <w:pPr>
        <w:ind w:firstLine="400"/>
        <w:jc w:val="both"/>
      </w:pPr>
      <w:r>
        <w:rPr>
          <w:rStyle w:val="s0"/>
        </w:rPr>
        <w:t>в текст подпункта в) внесено изменение на казахском языке, текст на русском языке не изменяется.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15. В </w:t>
      </w:r>
      <w:hyperlink r:id="rId8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21 декабря 1995 года «Об органах внутренних дел Республики Казахстан» (Ведомости Верховного Совета Республики Казахстан, 1995 г., № 23, ст. 154; Ведомости Парламента Респ</w:t>
      </w:r>
      <w:r>
        <w:rPr>
          <w:rStyle w:val="s0"/>
        </w:rPr>
        <w:t>ублики Казахстан, 1997 г., № 7, ст. 79; № 12, ст. 184; 1998 г., № 17-18, ст. 225; № 23, ст. 416; № 24, ст. 436; 1999 г., № 8, ст. 233, 247; № 23, ст. 920; 2000 г., № 3-4, ст. 66; 2001 г., № 13-14, ст. 174; № 17-18, ст. 245; № 20, ст. 257; № 23, ст. 309; 20</w:t>
      </w:r>
      <w:r>
        <w:rPr>
          <w:rStyle w:val="s0"/>
        </w:rPr>
        <w:t>02 г., № 17, ст. 155; 2003 г., № 12, ст. 82; 2004 г., № 23, ст. 142; № 24, ст. 154, 155; 2006 г., № 1, ст. 5; № 3, ст. 22; 2007 г., № 2, ст. 18; № 3, ст. 20; № 9, ст. 67; № 10, ст. 69; 2008 г., № 15-16, ст. 61; 2009 г., № 8, ст. 44; № 18, ст. 84; № 19, ст.</w:t>
      </w:r>
      <w:r>
        <w:rPr>
          <w:rStyle w:val="s0"/>
        </w:rPr>
        <w:t xml:space="preserve"> 88; 2010 г., № 5, ст. 23; № 7, ст. 28, 32; № 8, ст. 41; № 24, ст. 149; 2011 г., № 1, ст. 2, 3; № 2, ст. 25; № 11, ст. 102; № 12, ст. 111; 2012 г., № 3, ст. 26; № 4, ст. 32; № 5, ст. 35):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84" w:anchor="sub_id=220000" w:history="1">
        <w:r>
          <w:rPr>
            <w:rStyle w:val="a3"/>
          </w:rPr>
          <w:t>статьи 22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«Перечень должностей органов внутренних дел, замещение которых дает право на присвоение специальных званий должностным лицам, выполняющим непосредственно основные задачи и функции, возло</w:t>
      </w:r>
      <w:r>
        <w:rPr>
          <w:rStyle w:val="s0"/>
        </w:rPr>
        <w:t>женные на органы внутренних дел в соответствии с законодательством Республики Казахстан, а также соответствующие им предельные специальные звания утверждаются Правительством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16. В </w:t>
      </w:r>
      <w:hyperlink r:id="rId8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21 декабря 1995 года «О прокуратуре» (Ведомости Верховного Совета Республики Казахстан, 1995 г., № 24, ст. 156; Ведомости Парламента Республики Казахстан, 1997 г., № 12, </w:t>
      </w:r>
    </w:p>
    <w:p w:rsidR="00000000" w:rsidRDefault="009058BE">
      <w:pPr>
        <w:ind w:firstLine="400"/>
        <w:jc w:val="both"/>
      </w:pPr>
      <w:r>
        <w:rPr>
          <w:rStyle w:val="s0"/>
        </w:rPr>
        <w:t>ст. 184; 1998 г., № 15, ст. 208; 1999 г., №</w:t>
      </w:r>
      <w:r>
        <w:rPr>
          <w:rStyle w:val="s0"/>
        </w:rPr>
        <w:t xml:space="preserve"> 8, ст. 247; № 21, ст. 774; 2000 г., № 3-4, ст. 66; № 6, ст. 142; 2001 г., № 20, ст. 257; 2002 г., № 17, ст. 155; 2003 г., № 15, ст. 139; 2004 г., № 23, ст. 142; 2007 г., № 9, ст. 67; № 10, ст. 69; № 20, ст. 152; 2008 г., № 15-16, ст. 63; № 23, ст. 114; 20</w:t>
      </w:r>
      <w:r>
        <w:rPr>
          <w:rStyle w:val="s0"/>
        </w:rPr>
        <w:t>09 г., № 18, ст. 84; № 24, ст. 121; 2010 г., № 5, ст. 23; № 7, ст. 28; № 24, ст. 151; 2011 г., № 1, ст. 3; № 16, ст. 128; № 19, ст. 145):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 2 </w:t>
      </w:r>
      <w:hyperlink r:id="rId86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 xml:space="preserve">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«2. Должностным лицам органов прокуратуры, выполняющим основные задачи и функции органов прокуратуры, присваиваются классные чины или воинские звания.</w:t>
      </w:r>
    </w:p>
    <w:p w:rsidR="00000000" w:rsidRDefault="009058BE">
      <w:pPr>
        <w:ind w:firstLine="400"/>
        <w:jc w:val="both"/>
      </w:pPr>
      <w:r>
        <w:rPr>
          <w:rStyle w:val="s0"/>
        </w:rPr>
        <w:t>Перечень должностных лиц органов, ведомств и учреждений прокуратуры, которым присваиваются</w:t>
      </w:r>
      <w:r>
        <w:rPr>
          <w:rStyle w:val="s0"/>
        </w:rPr>
        <w:t xml:space="preserve"> классные чины или воинские звания, а также соответствующие им предельные классные чины или воинские звания утверждаются Президентом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17. В </w:t>
      </w:r>
      <w:hyperlink r:id="rId8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</w:t>
      </w:r>
      <w:r>
        <w:rPr>
          <w:rStyle w:val="s0"/>
        </w:rPr>
        <w:t xml:space="preserve"> 15 июля 1996 года «О безопасности дорожного движения» (Ведомости Парламента Республики Казахстан, 1996 г., № 14, ст. 273; 2001 г., № 24, ст. 338; 2003 г., № 10, ст. 54; № 12, ст. 82; 2004 г., № 23, ст. 142; 2005 г., № 7-8, ст. 23; 2006 г., № 1, ст. 5; № 2</w:t>
      </w:r>
      <w:r>
        <w:rPr>
          <w:rStyle w:val="s0"/>
        </w:rPr>
        <w:t>4, ст. 148; 2007 г., № 2, ст. 18; 2008 г., № 13-14, ст. 54; № 23, ст. 114; 2009 г., № 23, ст. 100; 2010 г., № 24, ст. 146; 2011 г., № 1, ст. 7; № 2, ст. 25; № 11, ст. 102; № 12, ст. 111):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</w:t>
      </w:r>
      <w:hyperlink r:id="rId88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подпункты 16) и 19)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«16) обязательный технический осмотр - периодический процесс диагностирования технического состояния механических транспортных средств и прицепов к ним на соответствие требованиям, установленным законодательством Республики Казахстан;»;</w:t>
      </w:r>
    </w:p>
    <w:p w:rsidR="00000000" w:rsidRDefault="009058BE">
      <w:pPr>
        <w:ind w:firstLine="400"/>
        <w:jc w:val="both"/>
      </w:pPr>
      <w:r>
        <w:rPr>
          <w:rStyle w:val="s0"/>
        </w:rPr>
        <w:t>«19) стационарная л</w:t>
      </w:r>
      <w:r>
        <w:rPr>
          <w:rStyle w:val="s0"/>
        </w:rPr>
        <w:t>иния технического осмотра - комплекс, оснащенный средствами технического диагностирования транспортных средств для проведения обязательного технического осмотра, расположенный в здании или сооружении;»;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дополнить подпунктом 20-1)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0-1) оператор технического осмотра - индивидуальный предприниматель или юридическое лицо, осуществляющие деятельность по проведению обязательного технического осмотра и включенные в реестр операторов технического осмотра;»;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подпункты 21) и 22) изложить в с</w:t>
      </w:r>
      <w:r>
        <w:rPr>
          <w:rStyle w:val="s0"/>
        </w:rPr>
        <w:t xml:space="preserve">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«21) центр технического осмотра - комплекс, предназначенный для выполнения работ по диагностированию технического состояния механических транспортных средств и прицепов к ним, имеющий для этих целей стационарную и (или) мобильную линию </w:t>
      </w:r>
      <w:r>
        <w:rPr>
          <w:rStyle w:val="s0"/>
        </w:rPr>
        <w:t>технического осмотра;</w:t>
      </w:r>
    </w:p>
    <w:p w:rsidR="00000000" w:rsidRDefault="009058BE">
      <w:pPr>
        <w:ind w:firstLine="400"/>
        <w:jc w:val="both"/>
      </w:pPr>
      <w:r>
        <w:rPr>
          <w:rStyle w:val="s0"/>
        </w:rPr>
        <w:t>22) реестр операторов технического осмотра - единый перечень операторов технического осмотра, ведение которого осуществляется уполномоченным органом в области транспорта и коммуникаций;»;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подпункты 3), 5) и 7) </w:t>
      </w:r>
      <w:hyperlink r:id="rId89" w:anchor="sub_id=7010000" w:history="1">
        <w:r>
          <w:rPr>
            <w:rStyle w:val="a3"/>
          </w:rPr>
          <w:t>статьи 7-1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«3) осуществление государственного контроля за соблюдением порядка проведения обязательного технического осмотра механических транспортных средств и пр</w:t>
      </w:r>
      <w:r>
        <w:rPr>
          <w:rStyle w:val="s0"/>
        </w:rPr>
        <w:t>ицепов к ним операторами технического осмотра;»;</w:t>
      </w:r>
    </w:p>
    <w:p w:rsidR="00000000" w:rsidRDefault="009058BE">
      <w:pPr>
        <w:ind w:firstLine="400"/>
        <w:jc w:val="both"/>
      </w:pPr>
      <w:r>
        <w:rPr>
          <w:rStyle w:val="s0"/>
        </w:rPr>
        <w:t>«5) ведение реестра операторов технического осмотра;»;</w:t>
      </w:r>
    </w:p>
    <w:p w:rsidR="00000000" w:rsidRDefault="009058BE">
      <w:pPr>
        <w:ind w:firstLine="400"/>
        <w:jc w:val="both"/>
      </w:pPr>
      <w:r>
        <w:rPr>
          <w:rStyle w:val="s0"/>
        </w:rPr>
        <w:t>«7) выдача бланков свидетельств о прохождении обязательного технического осмотра механических транспортных средств и прицепов к ним операторам техническ</w:t>
      </w:r>
      <w:r>
        <w:rPr>
          <w:rStyle w:val="s0"/>
        </w:rPr>
        <w:t>ого осмотра, осуществляемая после представления документов, подтверждающих уплату платежа за услуги реализации бланочной продукции, поступающего в доход бюджета в порядке, установленном законодательством Республики Казахстан;»;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в </w:t>
      </w:r>
      <w:hyperlink r:id="rId90" w:anchor="sub_id=18010000" w:history="1">
        <w:r>
          <w:rPr>
            <w:rStyle w:val="a3"/>
          </w:rPr>
          <w:t>статье 18-1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18-1. Реестр операторов технического осмотра»;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первую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Уполномоченный орган в об</w:t>
      </w:r>
      <w:r>
        <w:rPr>
          <w:rStyle w:val="s0"/>
        </w:rPr>
        <w:t>ласти транспорта и коммуникаций ведет реестр операторов технического осмотра, осуществляет его опубликование в периодических печатных изданиях на казахском и русском языках и размещает на своем интернет-ресурсе.»;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третью изложить в следующей редакции</w:t>
      </w:r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«Оператор технического осмотра осуществляет деятельность по проведению обязательного технического осмотра механических транспортных средств и прицепов к ним со дня включения уполномоченным органом в области транспорта и коммуникаций в реестр операторов т</w:t>
      </w:r>
      <w:r>
        <w:rPr>
          <w:rStyle w:val="s0"/>
        </w:rPr>
        <w:t>ехнического осмотра.»;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В целях включения в реестр операторов технического осмотра в уполномоченный орган в области транспорта и коммуникаций представляются следующие документы:»;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4) излож</w:t>
      </w:r>
      <w:r>
        <w:rPr>
          <w:rStyle w:val="s0"/>
        </w:rPr>
        <w:t>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«4) нотариально засвидетельствованные копии документов, подтверждающих право собственности или владения и пользования на недвижимое имущество оператора технического осмотра с проставленным штампом о произведенной регистрации прав </w:t>
      </w:r>
      <w:r>
        <w:rPr>
          <w:rStyle w:val="s0"/>
        </w:rPr>
        <w:t>на недвижимое имущество в соответствии с законодательством Республики Казахстан;»;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5)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9058BE">
      <w:pPr>
        <w:ind w:firstLine="400"/>
        <w:jc w:val="both"/>
      </w:pPr>
      <w:r>
        <w:rPr>
          <w:rStyle w:val="s0"/>
        </w:rPr>
        <w:t>в части первой слово «пятнадцати» заменить словом «пяти»;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вторую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«4. Основаниями для отказа включения в реестр операторов технического осмотра являются:»;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«3) исключение из реестра операторов технического осмотра в течение шести месяцев до даты подачи заявления по основаниям, у</w:t>
      </w:r>
      <w:r>
        <w:rPr>
          <w:rStyle w:val="s0"/>
        </w:rPr>
        <w:t>казанным в подпунктах 3), 4) и 5) пункта 5 настоящей статьи.»;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9058BE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«5. Основаниями для исключения из реестра операторов технического осмотра являются:»;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подпункты 1) и 3) изложить в следую</w:t>
      </w:r>
      <w:r>
        <w:rPr>
          <w:rStyle w:val="s0"/>
        </w:rPr>
        <w:t>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«1) заявление индивидуального предпринимателя или юридического лица о добровольном исключении из реестра операторов технического осмотра;»;</w:t>
      </w:r>
    </w:p>
    <w:p w:rsidR="00000000" w:rsidRDefault="009058BE">
      <w:pPr>
        <w:ind w:firstLine="400"/>
        <w:jc w:val="both"/>
      </w:pPr>
      <w:r>
        <w:rPr>
          <w:rStyle w:val="s0"/>
        </w:rPr>
        <w:t>«3) предоставление заведомо недостоверной информации при включении в реестр операторов технического осмотра;»;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«Уведомление об исключении из реестра операторов технического осмотра направляется индивидуальному пр</w:t>
      </w:r>
      <w:r>
        <w:rPr>
          <w:rStyle w:val="s0"/>
        </w:rPr>
        <w:t>едпринимателю или юридическому лицу в течение трех рабочих дней после принятия соответствующего решения уполномоченным органом в области транспорта и коммуникаций.»;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в </w:t>
      </w:r>
      <w:hyperlink r:id="rId91" w:anchor="sub_id=190000" w:history="1">
        <w:r>
          <w:rPr>
            <w:rStyle w:val="a3"/>
          </w:rPr>
          <w:t>ст</w:t>
        </w:r>
        <w:r>
          <w:rPr>
            <w:rStyle w:val="a3"/>
          </w:rPr>
          <w:t>атье 19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«2. Обязательный технический осмотр проводится операторами технического осмотра, включенными уполномоченным органом в области транспорта и коммуникаций в реестр операторов технического осмотра, независимо от </w:t>
      </w:r>
      <w:r>
        <w:rPr>
          <w:rStyle w:val="s0"/>
        </w:rPr>
        <w:t>места регистрации транспортного средства и места жительства владельца транспортного средства.</w:t>
      </w:r>
    </w:p>
    <w:p w:rsidR="00000000" w:rsidRDefault="009058BE">
      <w:pPr>
        <w:ind w:firstLine="400"/>
        <w:jc w:val="both"/>
      </w:pPr>
      <w:r>
        <w:rPr>
          <w:rStyle w:val="s0"/>
        </w:rPr>
        <w:t>Операторы технического осмотра оказывают услуги на основании публичного договора.»;</w:t>
      </w:r>
    </w:p>
    <w:p w:rsidR="00000000" w:rsidRDefault="009058BE">
      <w:pPr>
        <w:ind w:firstLine="400"/>
        <w:jc w:val="both"/>
      </w:pPr>
      <w:r>
        <w:rPr>
          <w:rStyle w:val="s0"/>
        </w:rPr>
        <w:t>в части второй пункта 3 слово «центра» заменить словом «оператора»;</w:t>
      </w:r>
    </w:p>
    <w:p w:rsidR="00000000" w:rsidRDefault="009058BE">
      <w:pPr>
        <w:ind w:firstLine="400"/>
        <w:jc w:val="both"/>
      </w:pPr>
      <w:r>
        <w:rPr>
          <w:rStyle w:val="s0"/>
        </w:rPr>
        <w:t>в части пе</w:t>
      </w:r>
      <w:r>
        <w:rPr>
          <w:rStyle w:val="s0"/>
        </w:rPr>
        <w:t>рвой пункта 4: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«4. Оператор технического осмотра:»;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«1) осуществляет проведение обязательного технического осмотра с использованием стационарных и мобильных линий технич</w:t>
      </w:r>
      <w:r>
        <w:rPr>
          <w:rStyle w:val="s0"/>
        </w:rPr>
        <w:t>еского осмотра при открытии центра технического осмотра в столице, городах республиканского и областного значения;»;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подпунктом 4)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«4) осуществляет проведение обязательного технического осмотра с использованием стационарных</w:t>
      </w:r>
      <w:r>
        <w:rPr>
          <w:rStyle w:val="s0"/>
        </w:rPr>
        <w:t xml:space="preserve"> и (или) мобильных линий технического осмотра при открытии центра технического осмотра в административных центрах районов, аульных (сельских) округах и городах районного значения.»;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6:</w:t>
      </w:r>
    </w:p>
    <w:p w:rsidR="00000000" w:rsidRDefault="009058BE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«6. Для прохождения обязательного технического осмотра владелец механического транспортного средства и прицепов к нему предъявляет оператору технического осмотра следующие документы:»;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3)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вторую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«Опе</w:t>
      </w:r>
      <w:r>
        <w:rPr>
          <w:rStyle w:val="s0"/>
        </w:rPr>
        <w:t>ратор технического осмотра обеспечивает внесение представленных документов в единую информационную систему обязательного технического осмотра механических транспортных средств и прицепов к ним.»;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в </w:t>
      </w:r>
      <w:hyperlink r:id="rId92" w:anchor="sub_id=19010000" w:history="1">
        <w:r>
          <w:rPr>
            <w:rStyle w:val="a3"/>
          </w:rPr>
          <w:t>статье 19-1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«2) подтверждающих уплату физическими лицами налога на транспортные средства за текущий календарный год в порядке, установленном Налоговым кодексом Республики</w:t>
      </w:r>
      <w:r>
        <w:rPr>
          <w:rStyle w:val="s0"/>
        </w:rPr>
        <w:t xml:space="preserve"> Казахстан, или подтверждающих право на освобождение от его уплаты;»;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подпунктом 3)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«3) копии свидетельства о прохождении государственного или обязательного технического осмотра.»;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дополнить пунктами 5, 6, 7 и 8 следующего </w:t>
      </w:r>
      <w:r>
        <w:rPr>
          <w:rStyle w:val="s0"/>
        </w:rPr>
        <w:t>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«5. При утере или порче международного сертификата технического осмотра владелец транспортного средства имеет право на получение дубликата международного сертификата технического осмотра.</w:t>
      </w:r>
    </w:p>
    <w:p w:rsidR="00000000" w:rsidRDefault="009058BE">
      <w:pPr>
        <w:ind w:firstLine="400"/>
        <w:jc w:val="both"/>
      </w:pPr>
      <w:r>
        <w:rPr>
          <w:rStyle w:val="s0"/>
        </w:rPr>
        <w:t>Для получения дубликата международного сертификата техни</w:t>
      </w:r>
      <w:r>
        <w:rPr>
          <w:rStyle w:val="s0"/>
        </w:rPr>
        <w:t>ческого осмотра владелец транспортного средства обращается в уполномоченный орган в области транспорта и коммуникаций с заявлением и представлением квитанции об уплате государственной пошлины за выдачу дубликата международного сертификата технического осмо</w:t>
      </w:r>
      <w:r>
        <w:rPr>
          <w:rStyle w:val="s0"/>
        </w:rPr>
        <w:t>тра.</w:t>
      </w:r>
    </w:p>
    <w:p w:rsidR="00000000" w:rsidRDefault="009058BE">
      <w:pPr>
        <w:ind w:firstLine="400"/>
        <w:jc w:val="both"/>
      </w:pPr>
      <w:r>
        <w:rPr>
          <w:rStyle w:val="s0"/>
        </w:rPr>
        <w:t>Утерянный или испорченный бланк международного сертификата технического осмотра признается недействительным со дня подачи в уполномоченный орган в области транспорта и коммуникаций заявления об утере или порче.</w:t>
      </w:r>
    </w:p>
    <w:p w:rsidR="00000000" w:rsidRDefault="009058BE">
      <w:pPr>
        <w:ind w:firstLine="400"/>
        <w:jc w:val="both"/>
      </w:pPr>
      <w:r>
        <w:rPr>
          <w:rStyle w:val="s0"/>
        </w:rPr>
        <w:t>6. Уполномоченный орган в области трансп</w:t>
      </w:r>
      <w:r>
        <w:rPr>
          <w:rStyle w:val="s0"/>
        </w:rPr>
        <w:t>орта и коммуникаций в течение двух рабочих дней со дня подачи заявления производит выдачу дубликата международного сертификата технического осмотра с присвоением нового номера и надписью «Дубликат» в правом верхнем углу.</w:t>
      </w:r>
    </w:p>
    <w:p w:rsidR="00000000" w:rsidRDefault="009058BE">
      <w:pPr>
        <w:ind w:firstLine="400"/>
        <w:jc w:val="both"/>
      </w:pPr>
      <w:r>
        <w:rPr>
          <w:rStyle w:val="s0"/>
        </w:rPr>
        <w:t>7. В случае подачи владельцем транс</w:t>
      </w:r>
      <w:r>
        <w:rPr>
          <w:rStyle w:val="s0"/>
        </w:rPr>
        <w:t>портного средства заявления без представления квитанции об уплате государственной пошлины за выдачу дубликата международного сертификата технического осмотра уполномоченный орган в области транспорта и коммуникаций в срок, указанный в пункте 6 настоящей ст</w:t>
      </w:r>
      <w:r>
        <w:rPr>
          <w:rStyle w:val="s0"/>
        </w:rPr>
        <w:t>атьи, отказывает в письменной форме в выдаче дубликата международного сертификата технического осмотра.</w:t>
      </w:r>
    </w:p>
    <w:p w:rsidR="00000000" w:rsidRDefault="009058BE">
      <w:pPr>
        <w:ind w:firstLine="400"/>
        <w:jc w:val="both"/>
      </w:pPr>
      <w:r>
        <w:rPr>
          <w:rStyle w:val="s0"/>
        </w:rPr>
        <w:t>8. Международный сертификат технического осмотра выдается на срок, соответствующий сроку, указанному в свидетельстве о прохождении обязательного или гос</w:t>
      </w:r>
      <w:r>
        <w:rPr>
          <w:rStyle w:val="s0"/>
        </w:rPr>
        <w:t>ударственного технического осмотра.»;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пункт 1 </w:t>
      </w:r>
      <w:hyperlink r:id="rId93" w:anchor="sub_id=19020000" w:history="1">
        <w:r>
          <w:rPr>
            <w:rStyle w:val="a3"/>
          </w:rPr>
          <w:t>статьи 19-2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Государственный контроль за соблюдением порядка проведения обязательного те</w:t>
      </w:r>
      <w:r>
        <w:rPr>
          <w:rStyle w:val="s0"/>
        </w:rPr>
        <w:t>хнического осмотра механических транспортных средств и прицепов к ним операторами технического осмотра осуществляется в форме проверки.»;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в </w:t>
      </w:r>
      <w:hyperlink r:id="rId94" w:anchor="sub_id=19030000" w:history="1">
        <w:r>
          <w:rPr>
            <w:rStyle w:val="a3"/>
          </w:rPr>
          <w:t>статье 19-3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заголовок и пункт 1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«Статья 19-3. Права и обязанности операторов технического осмотра </w:t>
      </w:r>
    </w:p>
    <w:p w:rsidR="00000000" w:rsidRDefault="009058BE">
      <w:pPr>
        <w:ind w:firstLine="400"/>
        <w:jc w:val="both"/>
      </w:pPr>
      <w:r>
        <w:rPr>
          <w:rStyle w:val="s0"/>
        </w:rPr>
        <w:t>1. Операторы технического осмотра имеют право в случае несоответствия механических транспортных средств и прицепов к ним установленным тр</w:t>
      </w:r>
      <w:r>
        <w:rPr>
          <w:rStyle w:val="s0"/>
        </w:rPr>
        <w:t>ебованиям отказывать в выдаче свидетельства о прохождении обязательного технического осмотра.»;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абзац первый пункта 2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«2. Операторы технического осмотра обязаны:»;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абзац первый пункта 3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«3. Операторам технического осмотра запрещается:».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18. В </w:t>
      </w:r>
      <w:hyperlink r:id="rId9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22 ноября 1996 года «О пожарной безопасности» (Ведомости Парламента Республики Казахстан, 1996 г., № 18, </w:t>
      </w:r>
      <w:r>
        <w:rPr>
          <w:rStyle w:val="s0"/>
        </w:rPr>
        <w:t xml:space="preserve">ст. 368; 1998 г., № 23, ст. 416; 1999 г., № 20, ст. 728; № 23, ст. 931; 2000 г., № 6, ст. 142; 2002 г., № 17, ст. 155; 2003 г., № 14, ст. 112; № 24, ст. 177; 2004 г., № 23, ст. 142; 2006 г., № 3, ст. 22; № 24, ст. 148; 2007 г., № 2, ст. 18; № 9, ст. 67; № </w:t>
      </w:r>
      <w:r>
        <w:rPr>
          <w:rStyle w:val="s0"/>
        </w:rPr>
        <w:t>10, ст. 69; № 20, ст. 152; 2008 г., № 6-7, ст. 27; 2009 г., № 18, ст. 84; 2010 г., № 5, ст. 23; № 13, ст. 67; 2011 г., № 1, ст. 2, 3; № 11, ст. 102; 2012 г., № 4, ст. 32):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вторую </w:t>
      </w:r>
      <w:hyperlink r:id="rId96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«Перечень должностных лиц государственной противопожарной службы, которым присваиваются специальные звания, а также соответствующие им предельные звания в центральном органе, его ведомстве, территориаль</w:t>
      </w:r>
      <w:r>
        <w:rPr>
          <w:rStyle w:val="s0"/>
        </w:rPr>
        <w:t>ных подразделениях и подведомственных государственных учреждениях утверждаются Правительством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19. В </w:t>
      </w:r>
      <w:hyperlink r:id="rId9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21 января 1997 года «О банкротстве» (В</w:t>
      </w:r>
      <w:r>
        <w:rPr>
          <w:rStyle w:val="s0"/>
        </w:rPr>
        <w:t xml:space="preserve">едомости Парламента Республики Казахстан, 1997 г., № 1-2, ст. 7; № 13-14, ст. 205; 1998 г., № 14, ст. 198; № 17-18, ст. 225; 2000 г., № 22, ст. 408; 2001 г., № 8, ст. 52; № 17-18, ст. 240; № 24, ст. 338; 2002 г., № 17, ст. 155; 2003 г., № 4, ст. 26; № 11, </w:t>
      </w:r>
      <w:r>
        <w:rPr>
          <w:rStyle w:val="s0"/>
        </w:rPr>
        <w:t>ст. 67; 2004 г., № 6, ст. 42; № 23, ст. 142; 2005 г., № 14, ст. 57; 2006 г., № 1, ст. 4; № 3, ст. 22; № 4, ст. 24; № 13, ст. 86; № 15, ст. 95; 2007 г., № 1, ст. 4; № 2, ст. 14, 18; № 9, ст. 67; 2008 г., № 13-14, ст. 58; № 23, ст. 114; № 24, ст. 129; 2009 г</w:t>
      </w:r>
      <w:r>
        <w:rPr>
          <w:rStyle w:val="s0"/>
        </w:rPr>
        <w:t>., № 2-3, ст. 18; № 18, ст. 84; 2010 г., № 5, ст. 23; № 7, ст. 28; 2011 г., № 1, ст. 2, 9; № 5, ст. 43; № 11, ст. 102; № 12, ст. 111; № 21, ст. 161; 2012 г., № 2, ст. 14, 15; № 6, ст. 43):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подпункты 5) и 6) пункта 2 </w:t>
      </w:r>
      <w:hyperlink r:id="rId98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«5) заключение уполномоченного органа, осуществляющего руководство в сферах естественных монополий и на регулируемых рынках, представляемое им в течение десяти рабочих д</w:t>
      </w:r>
      <w:r>
        <w:rPr>
          <w:rStyle w:val="s0"/>
        </w:rPr>
        <w:t>ней с момента получения письменного уведомления должника об обращении в суд о признании его банкротом в случае, если должник является субъектом естественной монополии;</w:t>
      </w:r>
    </w:p>
    <w:p w:rsidR="00000000" w:rsidRDefault="009058BE">
      <w:pPr>
        <w:ind w:firstLine="400"/>
        <w:jc w:val="both"/>
      </w:pPr>
      <w:r>
        <w:rPr>
          <w:rStyle w:val="s0"/>
        </w:rPr>
        <w:t>6) заключение антимонопольного органа, представляемое им в течение десяти рабочих дней с</w:t>
      </w:r>
      <w:r>
        <w:rPr>
          <w:rStyle w:val="s0"/>
        </w:rPr>
        <w:t xml:space="preserve"> момента получения письменного уведомления должника об обращении в суд о признании его банкротом в случае, если должник является субъектом рынка, занимающим доминирующее (монопольное) положение на соответствующем товарном рынке;»;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часть первую пункта 2 </w:t>
      </w:r>
      <w:hyperlink r:id="rId99" w:anchor="sub_id=280000" w:history="1">
        <w:r>
          <w:rPr>
            <w:rStyle w:val="a3"/>
          </w:rPr>
          <w:t>статьи 28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Суд в течение семи рабочих дней обязан опубликовать в периодических печатных изданиях, распространяемых на всей территории Респу</w:t>
      </w:r>
      <w:r>
        <w:rPr>
          <w:rStyle w:val="s0"/>
        </w:rPr>
        <w:t>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объявление о возбуждении производства по делу о банкротс</w:t>
      </w:r>
      <w:r>
        <w:rPr>
          <w:rStyle w:val="s0"/>
        </w:rPr>
        <w:t>тве или реабилитации на казахском и русском языках.»;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в </w:t>
      </w:r>
      <w:hyperlink r:id="rId100" w:anchor="sub_id=360000" w:history="1">
        <w:r>
          <w:rPr>
            <w:rStyle w:val="a3"/>
          </w:rPr>
          <w:t>статье 36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2-1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«2-1. Конкурсный управляющий назначается уполномоченным органо</w:t>
      </w:r>
      <w:r>
        <w:rPr>
          <w:rStyle w:val="s0"/>
        </w:rPr>
        <w:t>м в срок не позднее пяти рабочих дней со дня вступления решения суда в силу о признании должника банкротом.»;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«3. Объявление о признании должника банкротом и возбуждении конкурсного производства публикуе</w:t>
      </w:r>
      <w:r>
        <w:rPr>
          <w:rStyle w:val="s0"/>
        </w:rPr>
        <w:t>тся конкурсным управляющим 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</w:t>
      </w:r>
      <w:r>
        <w:rPr>
          <w:rStyle w:val="s0"/>
        </w:rPr>
        <w:t>ного опубликования нормативных правовых актов, на казахском и русском языках в срок не позднее десяти рабочих дней со дня его назначения.»;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часть четвертую пункта 1 </w:t>
      </w:r>
      <w:hyperlink r:id="rId101" w:anchor="sub_id=41010000" w:history="1">
        <w:r>
          <w:rPr>
            <w:rStyle w:val="a3"/>
          </w:rPr>
          <w:t>ста</w:t>
        </w:r>
        <w:r>
          <w:rPr>
            <w:rStyle w:val="a3"/>
          </w:rPr>
          <w:t>тьи 41-1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«В определении суда о введении внешнего наблюдения указывается о поручении уполномоченному органу в течение пяти рабочих дней произвести назначение администратора внешнего наблюдения.»;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подпункт 1) </w:t>
      </w:r>
      <w:hyperlink r:id="rId102" w:anchor="sub_id=41070000" w:history="1">
        <w:r>
          <w:rPr>
            <w:rStyle w:val="a3"/>
          </w:rPr>
          <w:t>статьи 41-7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«1) в течение десяти рабочих дней со дня вступления в законную силу определения о введении внешнего наблюдения разместить в периодических печат</w:t>
      </w:r>
      <w:r>
        <w:rPr>
          <w:rStyle w:val="s0"/>
        </w:rPr>
        <w:t>ных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н</w:t>
      </w:r>
      <w:r>
        <w:rPr>
          <w:rStyle w:val="s0"/>
        </w:rPr>
        <w:t>а казахском и русском языках публикацию о введении внешнего наблюдения;»;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</w:t>
      </w:r>
      <w:hyperlink r:id="rId103" w:anchor="sub_id=41080000" w:history="1">
        <w:r>
          <w:rPr>
            <w:rStyle w:val="a3"/>
          </w:rPr>
          <w:t>статью 41-8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«Процедура внешнего наблюдения может быть прекращена судом по ходатайству комитета кредиторов.»;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пункт 2 </w:t>
      </w:r>
      <w:hyperlink r:id="rId104" w:anchor="sub_id=650000" w:history="1">
        <w:r>
          <w:rPr>
            <w:rStyle w:val="a3"/>
          </w:rPr>
          <w:t>статьи 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При ликвидации должн</w:t>
      </w:r>
      <w:r>
        <w:rPr>
          <w:rStyle w:val="s0"/>
        </w:rPr>
        <w:t>ика с большим объемом имущества, наличии реальной возможности взыскания дебиторской задолженности, судебных разбирательств, исполнении конкурсным управляющим требований статей 5 и 6 настоящего Закона или в случаях, когда Правительством Республики Казахстан</w:t>
      </w:r>
      <w:r>
        <w:rPr>
          <w:rStyle w:val="s0"/>
        </w:rPr>
        <w:t xml:space="preserve"> установлены особые условия и порядок реализации конкурсной массы, при банкротстве организаций, являющихся субъектами естественных монополий или субъектами рынка, занимающих доминирующее (монопольное) положение на товарном рынке либо имеющих важное стратег</w:t>
      </w:r>
      <w:r>
        <w:rPr>
          <w:rStyle w:val="s0"/>
        </w:rPr>
        <w:t>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признанных банкротами по инициативе государства, сроки конкурсного производства по заявлению конкурсног</w:t>
      </w:r>
      <w:r>
        <w:rPr>
          <w:rStyle w:val="s0"/>
        </w:rPr>
        <w:t>о управляющего с согласия комитета кредиторов продлеваются уполномоченным органом с учетом указанных обстоятельств на срок до двенадцати месяцев сверх срока, установленного пунктом 1 настоящей статьи.»;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8) часть первую пункта 1 </w:t>
      </w:r>
      <w:hyperlink r:id="rId105" w:anchor="sub_id=690000" w:history="1">
        <w:r>
          <w:rPr>
            <w:rStyle w:val="a3"/>
          </w:rPr>
          <w:t>статьи 69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Для осуществления конкурсного производства уполномоченный орган в течение пяти рабочих дней со дня вступления в силу решения суда о признании должника банкр</w:t>
      </w:r>
      <w:r>
        <w:rPr>
          <w:rStyle w:val="s0"/>
        </w:rPr>
        <w:t>отом назначает конкурсного управляющего.»;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9) подпункты 1), 1-2) и 1-3) </w:t>
      </w:r>
      <w:hyperlink r:id="rId106" w:anchor="sub_id=700000" w:history="1">
        <w:r>
          <w:rPr>
            <w:rStyle w:val="a3"/>
          </w:rPr>
          <w:t>статьи 70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«1) в срок не более десяти рабочих дней со дня его назначени</w:t>
      </w:r>
      <w:r>
        <w:rPr>
          <w:rStyle w:val="s0"/>
        </w:rPr>
        <w:t>я формирует состав комитета кредиторов в соответствии с требованиями настоящего Закона, представляет его на утверждение уполномоченному органу;»;</w:t>
      </w:r>
    </w:p>
    <w:p w:rsidR="00000000" w:rsidRDefault="009058BE">
      <w:pPr>
        <w:ind w:firstLine="400"/>
        <w:jc w:val="both"/>
      </w:pPr>
      <w:r>
        <w:rPr>
          <w:rStyle w:val="s0"/>
        </w:rPr>
        <w:t>«1-2) в течение десяти рабочих дней со дня его назначения уполномоченным органом помещает в периодических печа</w:t>
      </w:r>
      <w:r>
        <w:rPr>
          <w:rStyle w:val="s0"/>
        </w:rPr>
        <w:t xml:space="preserve">тных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</w:t>
      </w:r>
      <w:r>
        <w:rPr>
          <w:rStyle w:val="s0"/>
        </w:rPr>
        <w:t>на казахском и русском языках публикацию о признании должника банкротом и о порядке заявления требований кредиторами;</w:t>
      </w:r>
    </w:p>
    <w:p w:rsidR="00000000" w:rsidRDefault="009058BE">
      <w:pPr>
        <w:ind w:firstLine="400"/>
        <w:jc w:val="both"/>
      </w:pPr>
      <w:r>
        <w:rPr>
          <w:rStyle w:val="s0"/>
        </w:rPr>
        <w:t>1-3) в течение семи рабочих дней со дня его назначения уполномоченным органом представляет территориальному органу уполномоченного органа в области государственной статистики копию решения суда о признании юридического лица банкротом;»;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10) в </w:t>
      </w:r>
      <w:hyperlink r:id="rId107" w:anchor="sub_id=940000" w:history="1">
        <w:r>
          <w:rPr>
            <w:rStyle w:val="a3"/>
          </w:rPr>
          <w:t>статье 94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пункты 2 и 4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Суд в течение пяти рабочих дней со дня возбуждения дела выносит решение о признании отсутствующего должника банкротом и возбужд</w:t>
      </w:r>
      <w:r>
        <w:rPr>
          <w:rStyle w:val="s0"/>
        </w:rPr>
        <w:t>ении конкурсного производства.»;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«4. Конкурсный управляющий в течение десяти рабочих дней со дня вступления в силу решения суда о признании должника банкротом и его ликвидации помещает в периодических печатных изданиях, распространяемых на всей территории </w:t>
      </w:r>
      <w:r>
        <w:rPr>
          <w:rStyle w:val="s0"/>
        </w:rPr>
        <w:t>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на казахском и русском языках публикацию о признани</w:t>
      </w:r>
      <w:r>
        <w:rPr>
          <w:rStyle w:val="s0"/>
        </w:rPr>
        <w:t>и должника банкротом и о порядке заявления требований кредиторами по правилам, установленным статьей 71 настоящего Закона, а также направляет копию решения суда в территориальный орган уполномоченного органа в области государственной статистики.»;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вт</w:t>
      </w:r>
      <w:r>
        <w:rPr>
          <w:rStyle w:val="s0"/>
        </w:rPr>
        <w:t>орую пункта 5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«Объявление о признании отсутствующего должника банкротом и его ликвидации публикуется заявителем в течение десяти рабочих дней в периодических печатных изданиях, распространяемых на всей территории Республики К</w:t>
      </w:r>
      <w:r>
        <w:rPr>
          <w:rStyle w:val="s0"/>
        </w:rPr>
        <w:t>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на казахском и русском языках.».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20. В </w:t>
      </w:r>
      <w:hyperlink r:id="rId10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июня 1997 года «О государственных социальных пособиях по инвалидности, по случаю потери кормильца и по возрасту в Республике Казахстан» (Ведомости Парламента Республики Казахстан, 199</w:t>
      </w:r>
      <w:r>
        <w:rPr>
          <w:rStyle w:val="s0"/>
        </w:rPr>
        <w:t>7 г., № 11, ст. 154; 1999 г., № 8, ст. 239; № 23, ст. 925; 2002 г., № 6, ст. 71; 2003 г., № 1-2, ст. 13; 2004 г., № 23, ст. 142; № 24, ст. 157; 2005 г., № 23, ст. 98; 2006 г., № 12, ст. 69; 2007 г., № 10, ст. 69; № 20, ст. 152; 2012 г., № 4, ст. 32):</w:t>
      </w:r>
    </w:p>
    <w:p w:rsidR="00000000" w:rsidRDefault="009058BE">
      <w:pPr>
        <w:ind w:firstLine="400"/>
        <w:jc w:val="both"/>
      </w:pPr>
      <w:hyperlink r:id="rId109" w:anchor="sub_id=130000" w:history="1">
        <w:r>
          <w:rPr>
            <w:rStyle w:val="a3"/>
          </w:rPr>
          <w:t>пункт 5 статьи 13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«5. Пособия, назначенные детям, потерявшим обоих родителей (круглые сироты), выплачиваются их законному представителю.».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21. В </w:t>
      </w:r>
      <w:hyperlink r:id="rId11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14 июля 1997 года «О нотариате» (Ведомости Парламента Республики Казахстан, 1997 г., № 13-14, ст. 206; 1998 г., № 22, ст. 307; 2000 г., № 3-4, ст. 66; 2001 г., № 1</w:t>
      </w:r>
      <w:r>
        <w:rPr>
          <w:rStyle w:val="s0"/>
        </w:rPr>
        <w:t>5-16, ст. 236; № 24, ст. 338; 2003 г., № 10, ст. 48; № 12, ст. 86; 2004 г., № 23, ст. 142; 2006 г., № 11, ст. 55; 2007 г., № 2, ст. 18; 2009 г., № 8, ст. 44; № 17, ст. 81; № 19, ст. 88; № 23, ст. 100; 2010 г., № 17-18, ст. 111; 2011 г., № 11, ст. 102; № 21</w:t>
      </w:r>
      <w:r>
        <w:rPr>
          <w:rStyle w:val="s0"/>
        </w:rPr>
        <w:t>, ст. 172):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пункт 6 </w:t>
      </w:r>
      <w:hyperlink r:id="rId111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«Сведения о нотариальных действиях, необходимые для осуществления адвокатской деятельности, выд</w:t>
      </w:r>
      <w:r>
        <w:rPr>
          <w:rStyle w:val="s0"/>
        </w:rPr>
        <w:t>аются также по письменному запросу адвоката, выступающего в качестве защитника или представителя доверителя, обратившегося к нему за юридической помощью.»;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</w:t>
      </w:r>
      <w:hyperlink r:id="rId112" w:anchor="sub_id=600000" w:history="1">
        <w:r>
          <w:rPr>
            <w:rStyle w:val="a3"/>
          </w:rPr>
          <w:t>статью 60</w:t>
        </w:r>
      </w:hyperlink>
      <w:r>
        <w:rPr>
          <w:rStyle w:val="s0"/>
        </w:rPr>
        <w:t xml:space="preserve"> изло</w:t>
      </w:r>
      <w:r>
        <w:rPr>
          <w:rStyle w:val="s0"/>
        </w:rPr>
        <w:t>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60. Извещение наследников и отказополучателей (легатариев) об открывшемся наследстве</w:t>
      </w:r>
    </w:p>
    <w:p w:rsidR="00000000" w:rsidRDefault="009058BE">
      <w:pPr>
        <w:ind w:firstLine="400"/>
        <w:jc w:val="both"/>
      </w:pPr>
      <w:r>
        <w:rPr>
          <w:rStyle w:val="s0"/>
        </w:rPr>
        <w:t>1. Нотариус, получивший сообщение об открывшемся наследстве, обязан известить об этом тех наследников, место жительства или работы котор</w:t>
      </w:r>
      <w:r>
        <w:rPr>
          <w:rStyle w:val="s0"/>
        </w:rPr>
        <w:t>ых ему известно.</w:t>
      </w:r>
    </w:p>
    <w:p w:rsidR="00000000" w:rsidRDefault="009058BE">
      <w:pPr>
        <w:ind w:firstLine="400"/>
        <w:jc w:val="both"/>
      </w:pPr>
      <w:r>
        <w:rPr>
          <w:rStyle w:val="s0"/>
        </w:rPr>
        <w:t>При наличии завещания, содержащего завещательный отказ (легат), нотариус обязан известить отказополучателей (легатариев) об открытии наследства по завещанию, место жительства или работы которых ему известно.</w:t>
      </w:r>
    </w:p>
    <w:p w:rsidR="00000000" w:rsidRDefault="009058BE">
      <w:pPr>
        <w:ind w:firstLine="400"/>
        <w:jc w:val="both"/>
      </w:pPr>
      <w:r>
        <w:rPr>
          <w:rStyle w:val="s0"/>
        </w:rPr>
        <w:t>2. Если место жительства или работы наследников либо отказополучателей (легатариев) неизвестно, нотариус должен сообщить об открытии наследства через средства массовой информации.»;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</w:t>
      </w:r>
      <w:hyperlink r:id="rId113" w:anchor="sub_id=720000" w:history="1">
        <w:r>
          <w:rPr>
            <w:rStyle w:val="a3"/>
          </w:rPr>
          <w:t>статью 72</w:t>
        </w:r>
      </w:hyperlink>
      <w:r>
        <w:rPr>
          <w:rStyle w:val="s0"/>
        </w:rPr>
        <w:t xml:space="preserve"> дополнить пунктом 3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«3. При наличии завещательного отказа нотариус приглашает отказополучателей и разъясняет им содержание завещательного отказа и их право на получение причитающегося от наследника (наследников)</w:t>
      </w:r>
      <w:r>
        <w:rPr>
          <w:rStyle w:val="s0"/>
        </w:rPr>
        <w:t>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22. В </w:t>
      </w:r>
      <w:hyperlink r:id="rId11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24 марта 1998 года «О нормативных правовых актах» (Ведомости Парламента Республики Казахстан, 1998 г., № 2-3, ст. 25; 2001 г., № 20, ст. 258; 2002 г., №</w:t>
      </w:r>
      <w:r>
        <w:rPr>
          <w:rStyle w:val="s0"/>
        </w:rPr>
        <w:t xml:space="preserve"> 5, ст. 50; 2004 г., № 5, ст. 29; № 13, ст. 74; 2005 г., № 17-18, ст. 73; 2006 г., № 3, ст. 22; № 24, ст. 148; 2007 г., № 2, ст. 18; № 12, ст. 86; № 13, ст. 100; № 19, ст. 147; 2008 г., № 13-14, ст. 55; № 21, ст. 97; 2009 г., № 15-16, ст. 74; № 18, ст. 84;</w:t>
      </w:r>
      <w:r>
        <w:rPr>
          <w:rStyle w:val="s0"/>
        </w:rPr>
        <w:t xml:space="preserve"> № 22, ст. 94; 2010 г., № 5, ст. 23; № 7, ст. 29; № 24, ст. 146; 2011 г., № 1, ст. 7; № 7, ст. 54; № 11, ст. 102; № 12, ст. 111):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</w:t>
      </w:r>
      <w:hyperlink r:id="rId115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подпункты 3) и 10) изложить в</w:t>
      </w:r>
      <w:r>
        <w:rPr>
          <w:rStyle w:val="s0"/>
        </w:rPr>
        <w:t xml:space="preserve">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«3) подзаконные нормативные правовые акты - иные не являющиеся законодательными нормативные правовые акты, издаваемые на основе и (или) во исполнение и (или) для дальнейшей реализации законодательных и иных вышестоящих по иерархии нор</w:t>
      </w:r>
      <w:r>
        <w:rPr>
          <w:rStyle w:val="s0"/>
        </w:rPr>
        <w:t>мативных правовых актов;»;</w:t>
      </w:r>
    </w:p>
    <w:p w:rsidR="00000000" w:rsidRDefault="009058BE">
      <w:pPr>
        <w:ind w:firstLine="400"/>
        <w:jc w:val="both"/>
      </w:pPr>
      <w:r>
        <w:rPr>
          <w:rStyle w:val="s0"/>
        </w:rPr>
        <w:t>«10) норма права - общеобязательное правило поведения постоянного или временного характера, рассчитанное на многократное применение, распространяющееся на индивидуально неопределенный круг лиц в рамках регулируемых общественных о</w:t>
      </w:r>
      <w:r>
        <w:rPr>
          <w:rStyle w:val="s0"/>
        </w:rPr>
        <w:t>тношений;»;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дополнить подпунктом 11-1)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«11-1) Реестр государственной регистрации нормативных правовых актов - письменный перечень, содержащий номер государственной регистрации и реквизиты нормативных правовых актов государственных о</w:t>
      </w:r>
      <w:r>
        <w:rPr>
          <w:rStyle w:val="s0"/>
        </w:rPr>
        <w:t>рганов, указанных в подпункте 4) пункта 2 статьи 36 настоящего Закона, прошедших государственную регистрацию в органах юстиции Республики Казахстан;»;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подпункты 1-4) и 1-5) пункта 3 </w:t>
      </w:r>
      <w:hyperlink r:id="rId116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«1-4) регламент государственной услуги - нормативный правовой акт, устанавливающий требования к обеспечению соблюдения стандарта государственной услуги и определяющий порядок деятельности центральных государственных и местных исполнительных органов, их под</w:t>
      </w:r>
      <w:r>
        <w:rPr>
          <w:rStyle w:val="s0"/>
        </w:rPr>
        <w:t>ведомственных организаций, должностных лиц, а также физических и юридических лиц по оказанию государственной услуги.</w:t>
      </w:r>
    </w:p>
    <w:p w:rsidR="00000000" w:rsidRDefault="009058BE">
      <w:pPr>
        <w:ind w:firstLine="400"/>
        <w:jc w:val="both"/>
      </w:pPr>
      <w:r>
        <w:rPr>
          <w:rStyle w:val="s0"/>
        </w:rPr>
        <w:t>Регламент государственной услуги устанавливает также описание действий (взаимодействия) центральных государственных и местных исполнительны</w:t>
      </w:r>
      <w:r>
        <w:rPr>
          <w:rStyle w:val="s0"/>
        </w:rPr>
        <w:t>х органов, их подведомственных организаций и иных физических и юридических лиц, участвующих в процессе оказания государственной услуги;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1-5) реестр государственных услуг - нормативный правовой акт, содержащий регулярно обновляемый перечень государственных </w:t>
      </w:r>
      <w:r>
        <w:rPr>
          <w:rStyle w:val="s0"/>
        </w:rPr>
        <w:t>услуг, оказываемых на республиканском и местном уровнях, с указанием получателей государственных услуг, центральных государственных и местных исполнительных органов и организаций, обеспечивающих их оказание, и других характеристик;»;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в </w:t>
      </w:r>
      <w:hyperlink r:id="rId117" w:anchor="sub_id=140000" w:history="1">
        <w:r>
          <w:rPr>
            <w:rStyle w:val="a3"/>
          </w:rPr>
          <w:t>статье 14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«5. По проектам нормативных правовых актов Министерство юстиции Республики Казахстан проводит юридическую экспертизу, если эти акты имеют об</w:t>
      </w:r>
      <w:r>
        <w:rPr>
          <w:rStyle w:val="s0"/>
        </w:rPr>
        <w:t>щеобязательное значение, касаются прав и свобод граждан или регулируют предпринимательскую деятельность, за исключением нормативных правовых актов государственных органов, предусмотренных в подпункте 4) пункта 2 статьи 36 настоящего Закона.»;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9 допол</w:t>
      </w:r>
      <w:r>
        <w:rPr>
          <w:rStyle w:val="s0"/>
        </w:rPr>
        <w:t>нить частью второй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«Проекты нормативных правовых актов, касающихся прав, свобод и обязанностей граждан, размещаются на интернет-ресурсах уполномоченных государственных органов.»;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подпункт 7) </w:t>
      </w:r>
      <w:hyperlink r:id="rId118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«7) указание на дату и номер государственной регистрации нормативного правового акта в нормативных правовых актах, прошедших государственную регистрацию в органах юстиции </w:t>
      </w:r>
      <w:r>
        <w:rPr>
          <w:rStyle w:val="s0"/>
        </w:rPr>
        <w:t>Республики Казахстан;»;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пункт 2 </w:t>
      </w:r>
      <w:hyperlink r:id="rId119" w:anchor="sub_id=210000" w:history="1">
        <w:r>
          <w:rPr>
            <w:rStyle w:val="a3"/>
          </w:rPr>
          <w:t>статьи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В тексте проекта законодательного акта о внесении изменений и (или) дополнений в законодатель</w:t>
      </w:r>
      <w:r>
        <w:rPr>
          <w:rStyle w:val="s0"/>
        </w:rPr>
        <w:t>ные акты указываются заголовок, дата принятия указанных законодательных актов, а также в скобках - год, номер и статья их первоначального опубликования, а в случае внесения в них изменений и (или) дополнений - год, номер и статья опубликования соответствую</w:t>
      </w:r>
      <w:r>
        <w:rPr>
          <w:rStyle w:val="s0"/>
        </w:rPr>
        <w:t>щего законодательного акта в сборнике «Ведомости Парламента Республики Казахстан» либо иной источник официального опубликования в соответствии с настоящим Законом, если законодательный акт не опубликован в указанном сборнике.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В тексте проекта нормативного </w:t>
      </w:r>
      <w:r>
        <w:rPr>
          <w:rStyle w:val="s0"/>
        </w:rPr>
        <w:t xml:space="preserve">правового акта о внесении изменений и (или) дополнений в нормативные правовые акты указываются заголовок, дата принятия, регистрационный номер указанных нормативных правовых актов, а также в скобках - год, номер и статья их первоначального опубликования в </w:t>
      </w:r>
      <w:r>
        <w:rPr>
          <w:rStyle w:val="s0"/>
        </w:rPr>
        <w:t>сборниках «Собрание актов Президента Республики Казахстан и Правительства Республики Казахстан» и «Собрание актов центральных исполнительных и иных центральных государственных органов Республики Казахстан» в случае, если они опубликованы в указанных сборни</w:t>
      </w:r>
      <w:r>
        <w:rPr>
          <w:rStyle w:val="s0"/>
        </w:rPr>
        <w:t>ках.</w:t>
      </w:r>
    </w:p>
    <w:p w:rsidR="00000000" w:rsidRDefault="009058BE">
      <w:pPr>
        <w:ind w:firstLine="400"/>
        <w:jc w:val="both"/>
      </w:pPr>
      <w:r>
        <w:rPr>
          <w:rStyle w:val="s0"/>
        </w:rPr>
        <w:t>В тексте нормативного правового акта о внесении изменений и (или) дополнений в нормативный правовой акт, прошедшего государственную регистрацию, дополнительно указывается номер, под которым он зарегистрирован в Реестре государственной регистрации норм</w:t>
      </w:r>
      <w:r>
        <w:rPr>
          <w:rStyle w:val="s0"/>
        </w:rPr>
        <w:t>ативных правовых актов.»;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пункт 3 </w:t>
      </w:r>
      <w:hyperlink r:id="rId120" w:anchor="sub_id=21010000" w:history="1">
        <w:r>
          <w:rPr>
            <w:rStyle w:val="a3"/>
          </w:rPr>
          <w:t>статьи 21-1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«3. В тексте проекта законодательного акта о признании утратившими силу законодательных акт</w:t>
      </w:r>
      <w:r>
        <w:rPr>
          <w:rStyle w:val="s0"/>
        </w:rPr>
        <w:t>ов указываются заголовок, дата принятия указанных законодательных актов, а также в скобках - год, номер и статья их первоначального опубликования, а в случае внесения в них изменений и (или) дополнений - год, номер и статья опубликования соответствующего з</w:t>
      </w:r>
      <w:r>
        <w:rPr>
          <w:rStyle w:val="s0"/>
        </w:rPr>
        <w:t>аконодательного акта в сборнике «Ведомости Парламента Республики Казахстан» либо иной источник официального опубликования в соответствии с настоящим Законом, если законодательный акт не опубликован в указанном сборнике.</w:t>
      </w:r>
    </w:p>
    <w:p w:rsidR="00000000" w:rsidRDefault="009058BE">
      <w:pPr>
        <w:ind w:firstLine="400"/>
        <w:jc w:val="both"/>
      </w:pPr>
      <w:r>
        <w:rPr>
          <w:rStyle w:val="s0"/>
        </w:rPr>
        <w:t>В тексте проекта нормативного правов</w:t>
      </w:r>
      <w:r>
        <w:rPr>
          <w:rStyle w:val="s0"/>
        </w:rPr>
        <w:t>ого акта о признании утратившими силу нормативных правовых актов указываются заголовок, дата принятия, регистрационный номер указанных нормативных правовых актов, а также в скобках - год, номер и статья их первоначального опубликования в сборниках «Собрани</w:t>
      </w:r>
      <w:r>
        <w:rPr>
          <w:rStyle w:val="s0"/>
        </w:rPr>
        <w:t>е актов Президента Республики Казахстан и Правительства Республики Казахстан» и «Собрание актов центральных исполнительных и иных центральных государственных органов Республики Казахстан» в случае, если они опубликованы в указанных сборниках.</w:t>
      </w:r>
    </w:p>
    <w:p w:rsidR="00000000" w:rsidRDefault="009058BE">
      <w:pPr>
        <w:ind w:firstLine="400"/>
        <w:jc w:val="both"/>
      </w:pPr>
      <w:r>
        <w:rPr>
          <w:rStyle w:val="s0"/>
        </w:rPr>
        <w:t>В тексте нормативного правового акта о признании утратившим силу нормативного правового акта, прошедшего государственную регистрацию, дополнительно указывается номер, под которым он зарегистрирован в Реестре государственной регистрации нормативных правовых</w:t>
      </w:r>
      <w:r>
        <w:rPr>
          <w:rStyle w:val="s0"/>
        </w:rPr>
        <w:t xml:space="preserve"> актов.»;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</w:t>
      </w:r>
      <w:hyperlink r:id="rId121" w:anchor="sub_id=300000" w:history="1">
        <w:r>
          <w:rPr>
            <w:rStyle w:val="a3"/>
          </w:rPr>
          <w:t>статью 30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«2-1. Официальное опубликование нормативных правовых актов должно быть осуществлено в течение тридцати ка</w:t>
      </w:r>
      <w:r>
        <w:rPr>
          <w:rStyle w:val="s0"/>
        </w:rPr>
        <w:t>лендарных дней после их вступления в силу.»;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8) </w:t>
      </w:r>
      <w:hyperlink r:id="rId122" w:anchor="sub_id=330000" w:history="1">
        <w:r>
          <w:rPr>
            <w:rStyle w:val="a3"/>
          </w:rPr>
          <w:t>статью 33</w:t>
        </w:r>
      </w:hyperlink>
      <w:r>
        <w:rPr>
          <w:rStyle w:val="s0"/>
        </w:rPr>
        <w:t xml:space="preserve"> дополнить пунктами 3 и 4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«3. Нормативные правовые акты центральных исполнительных и иных цен</w:t>
      </w:r>
      <w:r>
        <w:rPr>
          <w:rStyle w:val="s0"/>
        </w:rPr>
        <w:t>тральных государственных органов направляются на официальное опубликование в течение десяти календарных дней после их государственной регистрации в органах юстиции Республики Казахстан.</w:t>
      </w:r>
    </w:p>
    <w:p w:rsidR="00000000" w:rsidRDefault="009058BE">
      <w:pPr>
        <w:ind w:firstLine="400"/>
        <w:jc w:val="both"/>
      </w:pPr>
      <w:r>
        <w:rPr>
          <w:rStyle w:val="s0"/>
        </w:rPr>
        <w:t>4. Нормативные правовые акты центральных исполнительных и иных централ</w:t>
      </w:r>
      <w:r>
        <w:rPr>
          <w:rStyle w:val="s0"/>
        </w:rPr>
        <w:t>ьных государственных органов в обязательном порядке публикуются на интернет-ресурсах уполномоченных государственных органов.»;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9) </w:t>
      </w:r>
      <w:hyperlink r:id="rId123" w:anchor="sub_id=340000" w:history="1">
        <w:r>
          <w:rPr>
            <w:rStyle w:val="a3"/>
          </w:rPr>
          <w:t>статью 34</w:t>
        </w:r>
      </w:hyperlink>
      <w:r>
        <w:rPr>
          <w:rStyle w:val="s0"/>
        </w:rPr>
        <w:t xml:space="preserve"> дополнить пунктами 3 и 4 следующе</w:t>
      </w:r>
      <w:r>
        <w:rPr>
          <w:rStyle w:val="s0"/>
        </w:rPr>
        <w:t>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«3. Нормативные правовые решения маслихатов, нормативные правовые постановления акиматов и нормативные правовые решения акимов направляются на официальное опубликование в течение десяти календарных дней после их государственной регистрации в</w:t>
      </w:r>
      <w:r>
        <w:rPr>
          <w:rStyle w:val="s0"/>
        </w:rPr>
        <w:t xml:space="preserve"> органах юстиции Республики Казахстан.</w:t>
      </w:r>
    </w:p>
    <w:p w:rsidR="00000000" w:rsidRDefault="009058BE">
      <w:pPr>
        <w:ind w:firstLine="400"/>
        <w:jc w:val="both"/>
      </w:pPr>
      <w:r>
        <w:rPr>
          <w:rStyle w:val="s0"/>
        </w:rPr>
        <w:t>4. Нормативные правовые решения маслихатов, нормативные правовые постановления акиматов и нормативные правовые решения акимов в обязательном порядке публикуются на интернет-ресурсах уполномоченных государственных орга</w:t>
      </w:r>
      <w:r>
        <w:rPr>
          <w:rStyle w:val="s0"/>
        </w:rPr>
        <w:t>нов.»;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10) пункт 1 </w:t>
      </w:r>
      <w:hyperlink r:id="rId124" w:anchor="sub_id=380000" w:history="1">
        <w:r>
          <w:rPr>
            <w:rStyle w:val="a3"/>
          </w:rPr>
          <w:t>статьи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Нормативные правовые акты государственных органов, указанные в подпункте 4) пункта 2 статьи 36 настоящего Зак</w:t>
      </w:r>
      <w:r>
        <w:rPr>
          <w:rStyle w:val="s0"/>
        </w:rPr>
        <w:t>она, касающиеся прав, свобод и обязанностей граждан, за исключением нормативных постановлений Конституционного Совета, Верховного Суда Республики Казахстан, подлежат государственной регистрации в органах юстиции Республики Казахстан. Такая регистрация явля</w:t>
      </w:r>
      <w:r>
        <w:rPr>
          <w:rStyle w:val="s0"/>
        </w:rPr>
        <w:t>ется необходимым условием их вступления в силу.</w:t>
      </w:r>
    </w:p>
    <w:p w:rsidR="00000000" w:rsidRDefault="009058BE">
      <w:pPr>
        <w:ind w:firstLine="400"/>
        <w:jc w:val="both"/>
      </w:pPr>
      <w:r>
        <w:rPr>
          <w:rStyle w:val="s0"/>
        </w:rPr>
        <w:t>Государственная регистрация нормативных правовых актов осуществляется путем внесения их в Реестр государственной регистрации нормативных правовых актов с присвоением номера государственной регистрации.</w:t>
      </w:r>
    </w:p>
    <w:p w:rsidR="00000000" w:rsidRDefault="009058BE">
      <w:pPr>
        <w:ind w:firstLine="400"/>
        <w:jc w:val="both"/>
      </w:pPr>
      <w:r>
        <w:rPr>
          <w:rStyle w:val="s0"/>
        </w:rPr>
        <w:t>Незарегистрированные нормативные правовые акты не имеют юридической силы и должны быть отменены органом, издавшим их, если решение органов юстиции не обжаловано в установленном порядке.</w:t>
      </w:r>
    </w:p>
    <w:p w:rsidR="00000000" w:rsidRDefault="009058BE">
      <w:pPr>
        <w:ind w:firstLine="400"/>
        <w:jc w:val="both"/>
      </w:pPr>
      <w:r>
        <w:rPr>
          <w:rStyle w:val="s0"/>
        </w:rPr>
        <w:t>Соответствие нормативного правового акта критериям, установленным наст</w:t>
      </w:r>
      <w:r>
        <w:rPr>
          <w:rStyle w:val="s0"/>
        </w:rPr>
        <w:t>оящим пунктом, определяется Министерством юстиции Республики Казахстан и его территориальными органами.».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23. В </w:t>
      </w:r>
      <w:hyperlink r:id="rId12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30 июня 1998 года «О регистрации залога движимого </w:t>
      </w:r>
      <w:r>
        <w:rPr>
          <w:rStyle w:val="s0"/>
        </w:rPr>
        <w:t>имущества» (Ведомости Парламента Республики Казахстан, 1998 г., № 13, ст. 196; 2003 г., № 11, ст. 67; 2004 г., № 23, ст. 140; 2006 г., № 23, ст. 141; 2009 г., № 19, ст. 88; № 24, ст. 134; 2011 г., № 3, ст. 32):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подпункт 2) пункта 2 </w:t>
      </w:r>
      <w:hyperlink r:id="rId126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«2) по месту регистрации в качестве налогоплательщика в случае, если залогодателем является физическое лицо, в том числе индивидуальный предприниматель, ил</w:t>
      </w:r>
      <w:r>
        <w:rPr>
          <w:rStyle w:val="s0"/>
        </w:rPr>
        <w:t>и юридическое лицо-нерезидент.»;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абзац первый пункта 1 </w:t>
      </w:r>
      <w:hyperlink r:id="rId127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Регистрирующий орган отказывает в регистрации залога в случаях, если:»</w:t>
      </w:r>
      <w:r>
        <w:rPr>
          <w:rStyle w:val="s0"/>
        </w:rPr>
        <w:t>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пункт 3 </w:t>
      </w:r>
      <w:hyperlink r:id="rId128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«3. По заявлению залогодателя или залогодержателя регистрирующий орган в течение двух рабочих дней производит выдачу ду</w:t>
      </w:r>
      <w:r>
        <w:rPr>
          <w:rStyle w:val="s0"/>
        </w:rPr>
        <w:t>бликата свидетельства о регистрации залога движимого имущества взамен утраченного.».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24. В </w:t>
      </w:r>
      <w:hyperlink r:id="rId12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июля 1998 года «О борьбе с коррупцией» (Ведомости Парламента Республи</w:t>
      </w:r>
      <w:r>
        <w:rPr>
          <w:rStyle w:val="s0"/>
        </w:rPr>
        <w:t>ки Казахстан, 1998 г., № 15, ст. 209; 1999 г., № 21, ст. 774; 2000 г., № 5, ст. 116; 2001 г., № 13-14, ст. 172; № 17-18, ст. 241; 2002 г., № 17, ст. 155; 2003 г., № 18, ст. 142; 2004 г., № 10, ст. 56; 2007 г., № 17, ст. 140; № 19, ст. 147; 2008 г., № 23, с</w:t>
      </w:r>
      <w:r>
        <w:rPr>
          <w:rStyle w:val="s0"/>
        </w:rPr>
        <w:t>т. 114; 2009 г., № 19, ст. 88; № 24, ст. 122, 126; 2010 г., № 24, ст. 148; 2011 г., № 1, ст. 2; № 7, ст. 54; 2012 г., № 4, ст. 30, 32):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 2-1 </w:t>
      </w:r>
      <w:hyperlink r:id="rId130" w:anchor="sub_id=70000" w:history="1">
        <w:r>
          <w:rPr>
            <w:rStyle w:val="a3"/>
          </w:rPr>
          <w:t>статьи 7</w:t>
        </w:r>
      </w:hyperlink>
      <w:r>
        <w:rPr>
          <w:rStyle w:val="s0"/>
        </w:rPr>
        <w:t xml:space="preserve"> изложить в следующе</w:t>
      </w:r>
      <w:r>
        <w:rPr>
          <w:rStyle w:val="s0"/>
        </w:rPr>
        <w:t xml:space="preserve">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«2-1. Лицо, сообщившее о факте коррупционного правонарушения или иным образом оказывающее содействие в борьбе с коррупцией, поощряется в порядке, предусмотренном Правительством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25. В </w:t>
      </w:r>
      <w:hyperlink r:id="rId13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20 ноября 1998 года «Об аудиторской деятельности» (Ведомости Парламента Республики Казахстан, 1998 г., № 22, ст. 309; 2000 г., № 22, ст. 408; 2001 г., № 1, ст. 5;</w:t>
      </w:r>
      <w:r>
        <w:rPr>
          <w:rStyle w:val="s0"/>
        </w:rPr>
        <w:t xml:space="preserve"> № 8, ст. 52; 2002 г., № 23-24, ст. 193; 2003 г., № 11, ст. 56; № 12, ст. 86; № 15, ст. 139; 2004 г., № 23, ст. 138; 2005 г., № 14, ст. 58; 2006 г., № 8, ст. 45; 2007 г., № 2, ст. 18; № 4, ст. 28; 2009 г., № 2-3, ст. 21; № 17, ст. 79; № 18, ст. 84; № 19, с</w:t>
      </w:r>
      <w:r>
        <w:rPr>
          <w:rStyle w:val="s0"/>
        </w:rPr>
        <w:t>т. 88; 2010 г., № 5, ст. 23; № 17-18, ст. 112; 2011 г., № 1, ст. 2; № 5, ст. 43; № 11, ст. 102; № 12, ст. 111; № 24, ст. 196; 2012 г., № 2, ст. 15):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пункты 3 и 4 </w:t>
      </w:r>
      <w:hyperlink r:id="rId132" w:anchor="sub_id=18010000" w:history="1">
        <w:r>
          <w:rPr>
            <w:rStyle w:val="a3"/>
          </w:rPr>
          <w:t>статьи 18</w:t>
        </w:r>
        <w:r>
          <w:rPr>
            <w:rStyle w:val="a3"/>
          </w:rPr>
          <w:t>-1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«3. В случае нарушения установленных сроков представления аудиторского отчета финансовой организации уполномоченному государственному органу по регулированию и надзору финансового рынка и финансовых организаций уполномоче</w:t>
      </w:r>
      <w:r>
        <w:rPr>
          <w:rStyle w:val="s0"/>
        </w:rPr>
        <w:t>нный государственный орган по регулированию и надзору финансового рынка и финансовых организаций направляет письменное предписание о представлении аудиторского отчета в установленный срок.</w:t>
      </w:r>
    </w:p>
    <w:p w:rsidR="00000000" w:rsidRDefault="009058BE">
      <w:pPr>
        <w:ind w:firstLine="400"/>
        <w:jc w:val="both"/>
      </w:pPr>
      <w:r>
        <w:rPr>
          <w:rStyle w:val="s0"/>
        </w:rPr>
        <w:t>4. В случае неисполнения письменного предписания аудиторской органи</w:t>
      </w:r>
      <w:r>
        <w:rPr>
          <w:rStyle w:val="s0"/>
        </w:rPr>
        <w:t>зацией уполномоченный государственный орган по регулированию и надзору финансового рынка и финансовых организаций обращается с ходатайством в уполномоченный орган о необходимости приостановления действия лицензии.».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26. В </w:t>
      </w:r>
      <w:hyperlink r:id="rId13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5 апреля 1999 года «О специальном государственном пособии в Республике Казахстан» (Ведомости Парламента Республики Казахстан, 1999 г., № 8, ст. 238; № 23, ст. 925; 2000 г., № 23, ст. 411; 2001 г.,</w:t>
      </w:r>
      <w:r>
        <w:rPr>
          <w:rStyle w:val="s0"/>
        </w:rPr>
        <w:t xml:space="preserve"> № 2, ст. 14; 2002 г., № 6, ст. 71; 2004 г., № 24, ст. 157; 2005 г., № 23, ст. 98; 2006 г., № 12, ст. 69; 2007 г., № 20, ст. 152; 2009 г., № 23, ст. 111; 2012 г., № 4, ст. 32):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подпункт 1) </w:t>
      </w:r>
      <w:hyperlink r:id="rId134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«1) специальное государственное пособие (далее - пособие) - денежная выплата гражданам, имеющим право на пособие, предоставляемая независимо от иных видов пособий;».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27. В </w:t>
      </w:r>
      <w:hyperlink r:id="rId13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декабря 1999 года «О физической культуре и спорте» (Ведомости Парламента Республики Казахстан, 1999 г., № 24, ст. 1065; 2003 г., № 15, ст. 129; 2004 г., № 23, ст. 142; 2006 г., № 3, ст. 22</w:t>
      </w:r>
      <w:r>
        <w:rPr>
          <w:rStyle w:val="s0"/>
        </w:rPr>
        <w:t>; № 13, ст. 86; 2007 г., № 2, ст. 18; № 10, ст. 69; № 20, ст. 152; 2009 г., № 15-16, ст. 77; № 18, ст. 84; № 23, ст. 111; 2010 г., № 5, ст. 23; № 24, ст. 149; 2011 г., № 1, ст. 2; № 11, ст. 102; № 12, ст. 111; 2012 г., № 3, ст. 25):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</w:t>
      </w:r>
      <w:hyperlink r:id="rId136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подпунктами 10-1) и 22-1)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«10-1) методист по физической культуре и спорту (далее - методист) - физическое лицо, осуществляющее методическое обеспечен</w:t>
      </w:r>
      <w:r>
        <w:rPr>
          <w:rStyle w:val="s0"/>
        </w:rPr>
        <w:t>ие и руководство учебно-тренировочным процессом, проведение физкультурно-оздоровительных и спортивных мероприятий в спортивных организациях и организациях, в которых осуществляется физкультурно-оздоровительная и спортивная деятельность;»;</w:t>
      </w:r>
    </w:p>
    <w:p w:rsidR="00000000" w:rsidRDefault="009058BE">
      <w:pPr>
        <w:ind w:firstLine="400"/>
        <w:jc w:val="both"/>
      </w:pPr>
      <w:r>
        <w:rPr>
          <w:rStyle w:val="s0"/>
        </w:rPr>
        <w:t>«22-1) инструктор</w:t>
      </w:r>
      <w:r>
        <w:rPr>
          <w:rStyle w:val="s0"/>
        </w:rPr>
        <w:t>-спортсмен - спортсмен, осуществляющий спортивную деятельность на условиях оплаты труда в соответствии с трудовым законодательством Республики Казахстан;»;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36)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«36) спортивная классификация - система спортивных звани</w:t>
      </w:r>
      <w:r>
        <w:rPr>
          <w:rStyle w:val="s0"/>
        </w:rPr>
        <w:t>й, разрядов и категорий, определяющих уровень мастерства в отдельных видах спорта, а также уровень квалификации тренеров, спортсменов, инструкторов-спортсменов, методистов и судей;»;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в </w:t>
      </w:r>
      <w:hyperlink r:id="rId137" w:anchor="sub_id=180000" w:history="1">
        <w:r>
          <w:rPr>
            <w:rStyle w:val="a3"/>
          </w:rPr>
          <w:t>статье 18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Сборные команды Республики Казахстан формируются с учетом предложений физкультурно-спортивных организаций соответствующими общественными объединениями по видам спорта на конкурсной основе. Спортсмены, выполнившие при соблюдении спортивных принципов зар</w:t>
      </w:r>
      <w:r>
        <w:rPr>
          <w:rStyle w:val="s0"/>
        </w:rPr>
        <w:t>анее обусловленные и объявленные специальные нормативы, включаются в основной и молодежный (резервный) составы сборных команд Республики Казахстан. Члены сборных команд Республики Казахстан, не выполняющие установленных нормативов, систематически нарушающи</w:t>
      </w:r>
      <w:r>
        <w:rPr>
          <w:rStyle w:val="s0"/>
        </w:rPr>
        <w:t>е свои обязанности, отчисляются из сборных команд Республики Казахстан. Составы сборных команд Республики Казахстан ежегодно утверждаются уполномоченным органом по физической культуре и спорту по представлению общественных объединений по различным видам сп</w:t>
      </w:r>
      <w:r>
        <w:rPr>
          <w:rStyle w:val="s0"/>
        </w:rPr>
        <w:t>орта.»;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пунктом 3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«3. Штатные сборные команды Республики Казахстан - коллективы спортсменов, тренеров, ученых, других работников физкультурно-спортивных организаций и организаций спортивной медицины, спортсмены которых дост</w:t>
      </w:r>
      <w:r>
        <w:rPr>
          <w:rStyle w:val="s0"/>
        </w:rPr>
        <w:t xml:space="preserve">игли высоких спортивных результатов по итогам выступлений на международных соревнованиях, а также тренеры, ученые и другие работники, подготовившие этих спортсменов и осуществляющие спортивную деятельность на финансовых условиях, предусмотренных бюджетным </w:t>
      </w:r>
      <w:r>
        <w:rPr>
          <w:rStyle w:val="s0"/>
        </w:rPr>
        <w:t>законодательством Республики Казахстан.</w:t>
      </w:r>
    </w:p>
    <w:p w:rsidR="00000000" w:rsidRDefault="009058BE">
      <w:pPr>
        <w:ind w:firstLine="400"/>
        <w:jc w:val="both"/>
      </w:pPr>
      <w:r>
        <w:rPr>
          <w:rStyle w:val="s0"/>
        </w:rPr>
        <w:t>Списки штатных сборных команд Республики Казахстан формируются и утверждаются уполномоченным органом по физической культуре и спорту.»;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</w:t>
      </w:r>
      <w:hyperlink r:id="rId138" w:anchor="sub_id=210000" w:history="1">
        <w:r>
          <w:rPr>
            <w:rStyle w:val="a3"/>
          </w:rPr>
          <w:t>статью 21</w:t>
        </w:r>
      </w:hyperlink>
      <w:r>
        <w:rPr>
          <w:rStyle w:val="s0"/>
        </w:rPr>
        <w:t xml:space="preserve"> дополнить пунктом 1-1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«1-1. Спортивный резерв составляют спортсмены юношеского и молодежного возрастов. Юношеский и молодежный возрасты по отдельным видам спорта определяются в соответствии с законодательством Республ</w:t>
      </w:r>
      <w:r>
        <w:rPr>
          <w:rStyle w:val="s0"/>
        </w:rPr>
        <w:t>ики Казахстан.»;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в </w:t>
      </w:r>
      <w:hyperlink r:id="rId139" w:anchor="sub_id=22010000" w:history="1">
        <w:r>
          <w:rPr>
            <w:rStyle w:val="a3"/>
          </w:rPr>
          <w:t>статье 22-1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вторую пункта 1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«Категории тренерам, инструкторам-спортсменам, методистам, судьям присваиваются в соответствии с квалификационными требованиями, установленными уполномоченным органом по физической культуре и спорту.»;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первый пункта 3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3. Методистам и инструкторам-спортсменам по физической культуре и спорту присваиваются следующие квалификационные категории:»;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подпункт 10) </w:t>
      </w:r>
      <w:hyperlink r:id="rId140" w:anchor="sub_id=230000" w:history="1">
        <w:r>
          <w:rPr>
            <w:rStyle w:val="a3"/>
          </w:rPr>
          <w:t>статьи 23</w:t>
        </w:r>
      </w:hyperlink>
      <w:r>
        <w:rPr>
          <w:rStyle w:val="s0"/>
        </w:rPr>
        <w:t xml:space="preserve"> изложить в следующей</w:t>
      </w:r>
      <w:r>
        <w:rPr>
          <w:rStyle w:val="s0"/>
        </w:rPr>
        <w:t xml:space="preserve">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«10) совместно с уполномоченным органом по техническому регулированию и метрологии осуществляет деятельность в сфере стандартизации в области физической культуры и спорта;»;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пункт 2 </w:t>
      </w:r>
      <w:hyperlink r:id="rId141" w:anchor="sub_id=240000" w:history="1">
        <w:r>
          <w:rPr>
            <w:rStyle w:val="a3"/>
          </w:rPr>
          <w:t>статьи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По каждому виду спорта аккредитации подлежит не более одного республиканского общественного объединения, которое может быть участником международных объединений в области физической культу</w:t>
      </w:r>
      <w:r>
        <w:rPr>
          <w:rStyle w:val="s0"/>
        </w:rPr>
        <w:t>ры и спорта от имени Республики Казахстан.»;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часть первую пункта 2 </w:t>
      </w:r>
      <w:hyperlink r:id="rId142" w:anchor="sub_id=270000" w:history="1">
        <w:r>
          <w:rPr>
            <w:rStyle w:val="a3"/>
          </w:rPr>
          <w:t>статьи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Территории, занятые под спортивные сооружения, определяютс</w:t>
      </w:r>
      <w:r>
        <w:rPr>
          <w:rStyle w:val="s0"/>
        </w:rPr>
        <w:t>я компетентными государственными органами путем нормативного отведения земель на текущее освоение и перспективное резервирование для будущего строительства указанных сооружений.»;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8) абзац шестой пункта 1 </w:t>
      </w:r>
      <w:hyperlink r:id="rId143" w:anchor="sub_id=330000" w:history="1">
        <w:r>
          <w:rPr>
            <w:rStyle w:val="a3"/>
          </w:rPr>
          <w:t>статьи 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«реализует выполнение стоящих перед ним уставных задач за счет собственных источников финансирования;».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28. В </w:t>
      </w:r>
      <w:hyperlink r:id="rId14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от 27 ноября 2000 года «Об административных процедурах» (Ведомости Парламента Республики Казахстан, 2000 г., № 20, ст. 379; 2004 г., № 5, ст. 29; 2007 г., № 12, ст. 86; № 19, ст. 147; 2008 г., № 21, ст. 97; 2009 г., № 15-16, ст. 74; № 18,</w:t>
      </w:r>
      <w:r>
        <w:rPr>
          <w:rStyle w:val="s0"/>
        </w:rPr>
        <w:t xml:space="preserve"> ст. 84; 2010 г., № 5, ст. 23; № 7, ст. 29; № 17-18, ст. 111; 2011 г., № 1, ст. 2; № 7, ст. 54; № 11, ст. 102; № 12, ст. 111; № 15, ст. 118):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</w:t>
      </w:r>
      <w:hyperlink r:id="rId145" w:anchor="sub_id=10000" w:history="1">
        <w:r>
          <w:rPr>
            <w:rStyle w:val="a3"/>
          </w:rPr>
          <w:t>статье 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первую пунк</w:t>
      </w:r>
      <w:r>
        <w:rPr>
          <w:rStyle w:val="s0"/>
        </w:rPr>
        <w:t>та 2-2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«2-2. Государственная услуга - деятельность центральных государственных и местных исполнительных органов, их подведомственных организаций и иных физических и юридических лиц, являющаяся одной из форм реализации отдельн</w:t>
      </w:r>
      <w:r>
        <w:rPr>
          <w:rStyle w:val="s0"/>
        </w:rPr>
        <w:t>ых функций государственных органов, предусмотренная законодательством Республики Казахстан, направленная на удовлетворение потребностей физических и юридических лиц (за исключением центральных государственных и местных исполнительных органов), носящая инди</w:t>
      </w:r>
      <w:r>
        <w:rPr>
          <w:rStyle w:val="s0"/>
        </w:rPr>
        <w:t>видуальный характер и осуществляемая по обращению физических и (или) юридических лиц (за исключением центральных государственных и местных исполнительных органов).»;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пункты 2-5 и 2-6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«2-5. Реестр государственных услуг - норма</w:t>
      </w:r>
      <w:r>
        <w:rPr>
          <w:rStyle w:val="s0"/>
        </w:rPr>
        <w:t>тивный правовой акт, содержащий регулярно обновляемый перечень государственных услуг, оказываемых на республиканском и местном уровнях, с указанием получателей государственных услуг, центральных государственных и местных исполнительных органов и организаци</w:t>
      </w:r>
      <w:r>
        <w:rPr>
          <w:rStyle w:val="s0"/>
        </w:rPr>
        <w:t>й, обеспечивающих их оказание, и других характеристик.</w:t>
      </w:r>
    </w:p>
    <w:p w:rsidR="00000000" w:rsidRDefault="009058BE">
      <w:pPr>
        <w:ind w:firstLine="400"/>
        <w:jc w:val="both"/>
      </w:pPr>
      <w:r>
        <w:rPr>
          <w:rStyle w:val="s0"/>
        </w:rPr>
        <w:t>2-6. Регламент государственной услуги - нормативный правовой акт, устанавливающий требования к обеспечению соблюдения стандарта государственной услуги и определяющий порядок деятельности центральных го</w:t>
      </w:r>
      <w:r>
        <w:rPr>
          <w:rStyle w:val="s0"/>
        </w:rPr>
        <w:t>сударственных и местных исполнительных органов, их подведомственных организаций, должностных лиц, а также физических и юридических лиц по оказанию государственной услуги.</w:t>
      </w:r>
    </w:p>
    <w:p w:rsidR="00000000" w:rsidRDefault="009058BE">
      <w:pPr>
        <w:ind w:firstLine="400"/>
        <w:jc w:val="both"/>
      </w:pPr>
      <w:r>
        <w:rPr>
          <w:rStyle w:val="s0"/>
        </w:rPr>
        <w:t>Регламент государственной услуги устанавливает также описание действий (взаимодействи</w:t>
      </w:r>
      <w:r>
        <w:rPr>
          <w:rStyle w:val="s0"/>
        </w:rPr>
        <w:t>я) центральных государственных и местных исполнительных органов, их подведомственных организаций и иных физических и юридических лиц, участвующих в процессе оказания государственной услуги.»;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подпункты 1), 2) и 3) пункта 2 </w:t>
      </w:r>
      <w:hyperlink r:id="rId146" w:anchor="sub_id=40000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«1) рассчитан на одноразовое либо иное ограниченное по времени применение;</w:t>
      </w:r>
    </w:p>
    <w:p w:rsidR="00000000" w:rsidRDefault="009058BE">
      <w:pPr>
        <w:ind w:firstLine="400"/>
        <w:jc w:val="both"/>
      </w:pPr>
      <w:r>
        <w:rPr>
          <w:rStyle w:val="s0"/>
        </w:rPr>
        <w:t>2) распространяется на индивидуально определенных лиц;</w:t>
      </w:r>
    </w:p>
    <w:p w:rsidR="00000000" w:rsidRDefault="009058BE">
      <w:pPr>
        <w:ind w:firstLine="400"/>
        <w:jc w:val="both"/>
      </w:pPr>
      <w:r>
        <w:rPr>
          <w:rStyle w:val="s0"/>
        </w:rPr>
        <w:t>3) п</w:t>
      </w:r>
      <w:r>
        <w:rPr>
          <w:rStyle w:val="s0"/>
        </w:rPr>
        <w:t>рименяет и (или) реализует установленные законодательством права и обязанности индивидуально определенных лиц.»;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в </w:t>
      </w:r>
      <w:hyperlink r:id="rId147" w:anchor="sub_id=9010000" w:history="1">
        <w:r>
          <w:rPr>
            <w:rStyle w:val="a3"/>
          </w:rPr>
          <w:t>статье 9-1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часть первую пункта 3 изложить в следующей</w:t>
      </w:r>
      <w:r>
        <w:rPr>
          <w:rStyle w:val="s0"/>
        </w:rPr>
        <w:t xml:space="preserve">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«3. Стандарт государственной услуги, разрабатываемый государственным органом, подчиненным и подотчетным Президенту Республики Казахстан, утверждается Правительством Республики Казахстан по согласованию с Администрацией Президента Республики Каз</w:t>
      </w:r>
      <w:r>
        <w:rPr>
          <w:rStyle w:val="s0"/>
        </w:rPr>
        <w:t>ахстан.»;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части первую и вторую пункта 4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«4. Для организации деятельности государственных органов, их подведомственных организаций и иных физических и юридических лиц по оказанию государственной услуги центральными государст</w:t>
      </w:r>
      <w:r>
        <w:rPr>
          <w:rStyle w:val="s0"/>
        </w:rPr>
        <w:t>венными и местными исполнительными органами разрабатываются и утверждаются регламенты государственных услуг.</w:t>
      </w:r>
    </w:p>
    <w:p w:rsidR="00000000" w:rsidRDefault="009058BE">
      <w:pPr>
        <w:ind w:firstLine="400"/>
        <w:jc w:val="both"/>
      </w:pPr>
      <w:r>
        <w:rPr>
          <w:rStyle w:val="s0"/>
        </w:rPr>
        <w:t>При участии в процессе оказания государственной услуги нескольких центральных государственных и местных исполнительных органов, их подведомственных организаций и иных физических и юридических лиц регламент государственной услуги разрабатывается и утверждае</w:t>
      </w:r>
      <w:r>
        <w:rPr>
          <w:rStyle w:val="s0"/>
        </w:rPr>
        <w:t>тся центральными государственными и местными исполнительными органами совместно.»;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пункты 1 и 6 </w:t>
      </w:r>
      <w:hyperlink r:id="rId148" w:anchor="sub_id=15010000" w:history="1">
        <w:r>
          <w:rPr>
            <w:rStyle w:val="a3"/>
          </w:rPr>
          <w:t>статьи 15-1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Субъектами оказания госуд</w:t>
      </w:r>
      <w:r>
        <w:rPr>
          <w:rStyle w:val="s0"/>
        </w:rPr>
        <w:t>арственных услуг являются центральные государственные и местные исполнительные органы, их подведомственные организации, иные физические и юридические лица.»;</w:t>
      </w:r>
    </w:p>
    <w:p w:rsidR="00000000" w:rsidRDefault="009058BE">
      <w:pPr>
        <w:ind w:firstLine="400"/>
        <w:jc w:val="both"/>
      </w:pPr>
      <w:r>
        <w:rPr>
          <w:rStyle w:val="s0"/>
        </w:rPr>
        <w:t>«6. Центральные государственные и местные исполнительные органы обеспечивают оказание входящих в и</w:t>
      </w:r>
      <w:r>
        <w:rPr>
          <w:rStyle w:val="s0"/>
        </w:rPr>
        <w:t>х компетенцию электронных государственных услуг в сроки, установленные Правительством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29. В </w:t>
      </w:r>
      <w:hyperlink r:id="rId14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18 декабря 2000 года «О страховой деятельности</w:t>
      </w:r>
      <w:r>
        <w:rPr>
          <w:rStyle w:val="s0"/>
        </w:rPr>
        <w:t>» (Ведомости Парламента Республики Казахстан, 2000 г., № 22, ст. 406; 2003 г., № 11, ст. 56; № 12, ст. 85; № 15, ст. 139; 2004 г., № 11-12, ст. 66; 2005 г., № 14, ст. 55, 58; № 23, ст. 104; 2006 г., № 3, ст. 22; № 4, ст. 25; № 8, ст. 45; № 13, ст. 85; № 16</w:t>
      </w:r>
      <w:r>
        <w:rPr>
          <w:rStyle w:val="s0"/>
        </w:rPr>
        <w:t xml:space="preserve">, ст. 99; 2007 г., № 2, ст. 18; № 4, ст. 28, 33; № 8, ст. 52; № 18, ст. 145; 2008 г., № 17-18, ст. 72; № 20, ст. 88; 2009 г., № 2-3, ст. 18; № 17, ст. 81; № 19, ст. 88; № 24, ст. 134; 2010 г., № 5, ст. 23; № 17-18, ст. 112; № 11, ст. 102; № 12, ст. 111; № </w:t>
      </w:r>
      <w:r>
        <w:rPr>
          <w:rStyle w:val="s0"/>
        </w:rPr>
        <w:t>24, ст. 196; 2012 г., № 2, ст. 15):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абзац первый пункта 1 </w:t>
      </w:r>
      <w:hyperlink r:id="rId150" w:anchor="sub_id=280000" w:history="1">
        <w:r>
          <w:rPr>
            <w:rStyle w:val="a3"/>
          </w:rPr>
          <w:t>статьи 28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Основаниями отказа в выдаче разрешения на создание страховой (перес</w:t>
      </w:r>
      <w:r>
        <w:rPr>
          <w:rStyle w:val="s0"/>
        </w:rPr>
        <w:t>траховочной) организации являются:»;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абзац первый </w:t>
      </w:r>
      <w:hyperlink r:id="rId151" w:anchor="sub_id=290000" w:history="1">
        <w:r>
          <w:rPr>
            <w:rStyle w:val="a3"/>
          </w:rPr>
          <w:t>статьи 29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«Уполномоченный орган отзывает выданное разрешение на создание страховой (перес</w:t>
      </w:r>
      <w:r>
        <w:rPr>
          <w:rStyle w:val="s0"/>
        </w:rPr>
        <w:t>траховочной) организации в случаях:»;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абзац первый пункта 5 </w:t>
      </w:r>
      <w:hyperlink r:id="rId152" w:anchor="sub_id=400000" w:history="1">
        <w:r>
          <w:rPr>
            <w:rStyle w:val="a3"/>
          </w:rPr>
          <w:t>статьи 40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«5. Основаниями отказа в выдаче лицензии являются случаи:»;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пункт </w:t>
      </w:r>
      <w:r>
        <w:rPr>
          <w:rStyle w:val="s0"/>
        </w:rPr>
        <w:t xml:space="preserve">2 </w:t>
      </w:r>
      <w:hyperlink r:id="rId153" w:anchor="sub_id=520000" w:history="1">
        <w:r>
          <w:rPr>
            <w:rStyle w:val="a3"/>
          </w:rPr>
          <w:t>статьи 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Договор о совместной деятельности с участием страховой (перестраховочной) организации подлежит регистрации в уполномоченном го</w:t>
      </w:r>
      <w:r>
        <w:rPr>
          <w:rStyle w:val="s0"/>
        </w:rPr>
        <w:t>сударственном органе в течение десяти календарных дней со дня его заключения.».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30. В </w:t>
      </w:r>
      <w:hyperlink r:id="rId15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января 2001 года «О некоммерческих организациях» (Ведомости Парламента Ре</w:t>
      </w:r>
      <w:r>
        <w:rPr>
          <w:rStyle w:val="s0"/>
        </w:rPr>
        <w:t>спублики Казахстан, 2001 г., № 1, ст. 8; № 24, ст. 338; 2003 г., № 11, ст. 56; 2004 г., № 5, ст. 30; № 10, ст. 56; 2005 г., № 13, ст. 53; 2006 г., № 8, ст. 45; № 15, ст. 95; 2007 г., № 2, ст. 18; № 9, ст. 67; № 17, ст. 141; 2010 г., № 5, ст. 23; № 7, ст. 2</w:t>
      </w:r>
      <w:r>
        <w:rPr>
          <w:rStyle w:val="s0"/>
        </w:rPr>
        <w:t>8; 2011 г., № 2, ст. 21; № 5, ст. 43; № 17, ст. 136; № 23, ст. 179; № 24, ст. 196; 2012 г., № 2, ст. 13):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заголовок и пункт 1 </w:t>
      </w:r>
      <w:hyperlink r:id="rId155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</w:t>
      </w:r>
      <w:r>
        <w:rPr>
          <w:rStyle w:val="s0"/>
        </w:rPr>
        <w:t>ья 18. Объединение индивидуальных предпринимателей и (или) юридических лиц в форме ассоциации (союза)</w:t>
      </w:r>
    </w:p>
    <w:p w:rsidR="00000000" w:rsidRDefault="009058BE">
      <w:pPr>
        <w:ind w:firstLine="400"/>
        <w:jc w:val="both"/>
      </w:pPr>
      <w:r>
        <w:rPr>
          <w:rStyle w:val="s0"/>
        </w:rPr>
        <w:t>1. Индивидуальные предприниматели и (или) юридические лица в целях координации их предпринимательской деятельности, а также представления и защиты общих и</w:t>
      </w:r>
      <w:r>
        <w:rPr>
          <w:rStyle w:val="s0"/>
        </w:rPr>
        <w:t>нтересов могут создавать ассоциации (союзы).».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31. В </w:t>
      </w:r>
      <w:hyperlink r:id="rId15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23 января 2001 года «О местном государственном управлении и самоуправлении в Республике Казахстан» (Ведомости</w:t>
      </w:r>
      <w:r>
        <w:rPr>
          <w:rStyle w:val="s0"/>
        </w:rPr>
        <w:t xml:space="preserve"> Парламента Республики Казахстан, 2001 г., № 3, ст. 17; № 9, ст. 86; № 24, ст. 338; 2002 г., № 10, ст. 103; 2004 г., № 10, ст. 56; № 17, ст. 97; № 23, ст. 142; № 24, ст. 144; 2005 г., № 7-8, ст. 23; 2006 г., № 1, ст. 5; № 13, ст. 86, 87; № 15, ст. 92, 95; </w:t>
      </w:r>
      <w:r>
        <w:rPr>
          <w:rStyle w:val="s0"/>
        </w:rPr>
        <w:t>№ 16, ст. 99; № 18, ст. 113; № 23, ст. 141; 2007 г., № 1, ст. 4; № 2, ст. 14; № 10, ст. 69; № 12, ст. 88; № 17, ст. 139; № 20, ст. 152; 2008 г., № 21, ст. 97; № 23, ст. 114, 124; 2009 г., № 2-3, ст. 9; № 24, ст. 133; 2010 г., № 1-2, ст. 2; № 5, ст. 23; № 7</w:t>
      </w:r>
      <w:r>
        <w:rPr>
          <w:rStyle w:val="s0"/>
        </w:rPr>
        <w:t>, ст. 29, 32; № 24, ст. 146; 2011 г., № 1, ст. 3, 7; № 2, ст. 28; № 6, ст. 49; № 11, ст. 102; № 13, ст. 115; № 15, ст. 118; № 16, ст. 129; 2012 г., № 2, ст. 11; № 3, ст. 21; № 5, ст. 35):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в </w:t>
      </w:r>
      <w:hyperlink r:id="rId157" w:anchor="sub_id=60000" w:history="1">
        <w:r>
          <w:rPr>
            <w:rStyle w:val="a3"/>
          </w:rPr>
          <w:t>статье 6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8)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12-2)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«12-2) утверждение правил присвоения звания «Почетный гражданин области (города, района)», разработанных и представленных акиматом области, города республиканского значения, столицы;»;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пунктом 2-2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«2-2. К компетенции маслихатов областей, городов республиканского значения, столицы относится утверждение правил, за нарушение которых установлена административная ответственность.».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32. В </w:t>
      </w:r>
      <w:hyperlink r:id="rId158" w:history="1">
        <w:r>
          <w:rPr>
            <w:rStyle w:val="a3"/>
          </w:rPr>
          <w:t>Зак</w:t>
        </w:r>
        <w:r>
          <w:rPr>
            <w:rStyle w:val="a3"/>
          </w:rPr>
          <w:t>он</w:t>
        </w:r>
      </w:hyperlink>
      <w:r>
        <w:rPr>
          <w:rStyle w:val="s0"/>
        </w:rPr>
        <w:t xml:space="preserve"> Республики Казахстан от 23 января 2001 года «О занятости населения» (Ведомости Парламента Республики Казахстан, 2001 г., № 3, ст. 18; 2004 г., № 2, ст. 10; 2005 г., № 7-8, ст. 19; № 17-18, ст. 76; 2006 г., № 3, ст. 22; № 10, ст. 52; 2007 г., № 2, ст. 14</w:t>
      </w:r>
      <w:r>
        <w:rPr>
          <w:rStyle w:val="s0"/>
        </w:rPr>
        <w:t xml:space="preserve">, 18; № 3, ст. 20; № 8, ст. 52; № 9, ст. 67; № 15, ст. 106; № 20, ст. 152; 2009 г., № 1, ст. 4; № 9-10, ст. 50; № 18, ст. 84; 2010 г., № 5, ст. 23; № 8, ст. 41; № 24, ст. 149; 2011 г., № 1, ст. 2; № 2, ст. 21; № 10, ст. 86; № 11, ст. 102; № 12, ст. 111; № </w:t>
      </w:r>
      <w:r>
        <w:rPr>
          <w:rStyle w:val="s0"/>
        </w:rPr>
        <w:t>16, ст. 128; 2012 г., № 2, ст. 11, 14; № 5, ст. 35):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в </w:t>
      </w:r>
      <w:hyperlink r:id="rId159" w:anchor="sub_id=150000" w:history="1">
        <w:r>
          <w:rPr>
            <w:rStyle w:val="a3"/>
          </w:rPr>
          <w:t>статье 15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3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6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«6. Уполномоченный орган не позднее десяти календ</w:t>
      </w:r>
      <w:r>
        <w:rPr>
          <w:rStyle w:val="s0"/>
        </w:rPr>
        <w:t xml:space="preserve">арных дней со дня предъявления документов, указанных в пунктах 2, 4 и 5 настоящей статьи, регистрирует обратившихся лиц в качестве безработных по месту их жительства путем занесения сведений в карточку персонального учета (компьютерная база данных), форма </w:t>
      </w:r>
      <w:r>
        <w:rPr>
          <w:rStyle w:val="s0"/>
        </w:rPr>
        <w:t>которой утверждается центральным исполнительным органом.».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33. В </w:t>
      </w:r>
      <w:hyperlink r:id="rId16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8 мая 2001 года «О потребительском кооперативе» (Ведомости Парламента Республики Казахстан, 2001 </w:t>
      </w:r>
      <w:r>
        <w:rPr>
          <w:rStyle w:val="s0"/>
        </w:rPr>
        <w:t>г., № 10, ст. 138; 2006 г., № 8, ст. 45; № 13, ст. 85; 2007 г., № 9, ст. 67):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 2 </w:t>
      </w:r>
      <w:hyperlink r:id="rId161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«2. К уставу потребительского кооператива при</w:t>
      </w:r>
      <w:r>
        <w:rPr>
          <w:rStyle w:val="s0"/>
        </w:rPr>
        <w:t>лагается список членов потребительского кооператива с указанием фамилии, имени, отчества, места жительства и данных документа, удостоверяющего личность гражданина, а также наименования, местонахождения и банковских реквизитов организации, если членом потре</w:t>
      </w:r>
      <w:r>
        <w:rPr>
          <w:rStyle w:val="s0"/>
        </w:rPr>
        <w:t>бительского кооператива является юридическое лицо.».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34. В </w:t>
      </w:r>
      <w:hyperlink r:id="rId16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строительной деятельности в Республике Казахст</w:t>
      </w:r>
      <w:r>
        <w:rPr>
          <w:rStyle w:val="s0"/>
        </w:rPr>
        <w:t>ан» (Ведомости Парламента Республики Казахстан, 2001 г., № 17-18, ст. 243; 2004 г., № 23, ст. 142; 2005 г., № 6, ст. 10; № 7-8, ст. 19; 2006 г., № 1, ст. 5; № 3, ст. 22; № 15, ст. 95; № 23, ст. 144; № 24, ст. 148; 2007 г., № 1, ст. 4; № 2, ст. 18; № 16, ст</w:t>
      </w:r>
      <w:r>
        <w:rPr>
          <w:rStyle w:val="s0"/>
        </w:rPr>
        <w:t>. 129; 2008 г., № 21, ст. 97; № 24, ст. 129; 2009 г., № 15-16, ст. 76; № 18, ст. 84; 2010 г., № 5, ст. 23; 2011 г., № 1, ст. 2; № 6, ст. 50; № 11, ст. 102; № 12, ст. 111; 2012 г., № 3, ст. 21, 27; № 4, ст. 32):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вторую пункта 1 </w:t>
      </w:r>
      <w:hyperlink r:id="rId163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</w:t>
      </w:r>
      <w:r>
        <w:rPr>
          <w:rStyle w:val="s0"/>
        </w:rPr>
        <w:t>ния либо распоряжения принадлежащим им (используемым ими) объектом (земельным участком или иным недвижимым имуществом), она подлежит ограничению.».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35. В </w:t>
      </w:r>
      <w:hyperlink r:id="rId16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июля </w:t>
      </w:r>
      <w:r>
        <w:rPr>
          <w:rStyle w:val="s0"/>
        </w:rPr>
        <w:t>2001 года «О государственной адресной социальной помощи» (Ведомости Парламента Республики Казахстан, 2001 г., № 17-18, ст. 247; 2004 г., № 23, ст. 142; 2007 г., № 3, ст. 20; № 10, ст. 69; № 20, ст. 152; 2009 г., № 1, ст. 4; № 23, ст. 117; 2011 г., № 10, ст</w:t>
      </w:r>
      <w:r>
        <w:rPr>
          <w:rStyle w:val="s0"/>
        </w:rPr>
        <w:t>. 86; № 16, ст. 128; 2012 г., № 2, ст. 14):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 4 </w:t>
      </w:r>
      <w:hyperlink r:id="rId165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«4. Участковые комиссии в течение пяти рабочих дней со дня получения документов от</w:t>
      </w:r>
      <w:r>
        <w:rPr>
          <w:rStyle w:val="s0"/>
        </w:rPr>
        <w:t xml:space="preserve"> уполномоченного органа или акима поселка, аула (села), аульного (сельского) округа готовят заключение на основании представленных документов и (или) результатов обследования материального положения заявителя и передают его в уполномоченный орган или акиму</w:t>
      </w:r>
      <w:r>
        <w:rPr>
          <w:rStyle w:val="s0"/>
        </w:rPr>
        <w:t xml:space="preserve"> поселка, аула (села), аульного (сельского) округа.».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36. В </w:t>
      </w:r>
      <w:hyperlink r:id="rId16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января 2002 года «О торговом мореплавании» (Ведомости Парламента Республики Казахстан, 2002 г., № 2</w:t>
      </w:r>
      <w:r>
        <w:rPr>
          <w:rStyle w:val="s0"/>
        </w:rPr>
        <w:t>, ст. 16; 2004 г., № 20, ст. 116; № 23, ст. 142; 2005 г., № 11, ст. 36; 2006 г., № 3, ст. 22; № 24, ст. 148; 2007 г., № 9, ст. 67; № 18, ст. 143; 2009 г., № 24, ст. 134; 2010 г., № 5, ст. 23; № 24, ст. 146; 2011 г., № 1, ст. 2, 3; № 5, ст. 43; № 6, ст. 50;</w:t>
      </w:r>
      <w:r>
        <w:rPr>
          <w:rStyle w:val="s0"/>
        </w:rPr>
        <w:t xml:space="preserve"> № 12, ст. 111):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абзац первый </w:t>
      </w:r>
      <w:hyperlink r:id="rId167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«В государственной регистрации судна и прав на него отказывается в случаях, если:».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37. В </w:t>
      </w:r>
      <w:hyperlink r:id="rId16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4 июля 2002 года «Об органах финансовой полиции Республики Казахстан» (Ведомости Парламента Республики Казахстан, 2002 г., № 13-14, ст. 145; 2004 г., № 23, ст. 142; 2005 г.,</w:t>
      </w:r>
      <w:r>
        <w:rPr>
          <w:rStyle w:val="s0"/>
        </w:rPr>
        <w:t xml:space="preserve"> № 14, ст. 62; 2007 г., № 9, ст. 67; № 10, ст. 69; 2009 г., № 19, ст. 88; 2010 г., № 5, ст. 23; 2011 г., № 1, ст. З, 7; № 11, ст. 102; 2012 г., № 4, ст. 32):</w:t>
      </w:r>
    </w:p>
    <w:p w:rsidR="00000000" w:rsidRDefault="009058BE">
      <w:pPr>
        <w:ind w:firstLine="400"/>
        <w:jc w:val="both"/>
      </w:pPr>
      <w:hyperlink r:id="rId169" w:anchor="sub_id=140000" w:history="1">
        <w:r>
          <w:rPr>
            <w:rStyle w:val="a3"/>
          </w:rPr>
          <w:t>статью 14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14. Специальные звания сотрудников органов финансовой полиции</w:t>
      </w:r>
    </w:p>
    <w:p w:rsidR="00000000" w:rsidRDefault="009058BE">
      <w:pPr>
        <w:ind w:firstLine="400"/>
        <w:jc w:val="both"/>
      </w:pPr>
      <w:r>
        <w:rPr>
          <w:rStyle w:val="s0"/>
        </w:rPr>
        <w:t>Сотрудникам органов финансовой полиции присваиваются специальные звания.</w:t>
      </w:r>
    </w:p>
    <w:p w:rsidR="00000000" w:rsidRDefault="009058BE">
      <w:pPr>
        <w:ind w:firstLine="400"/>
        <w:jc w:val="both"/>
      </w:pPr>
      <w:r>
        <w:rPr>
          <w:rStyle w:val="s0"/>
        </w:rPr>
        <w:t>Перечень должностных лиц органов финансовой полиции, которым присваиваются специал</w:t>
      </w:r>
      <w:r>
        <w:rPr>
          <w:rStyle w:val="s0"/>
        </w:rPr>
        <w:t>ьные звания, а также соответствующие им предельные специальные звания в центральном органе, территориальных подразделениях и подведомственных государственных учреждениях утверждаются Президентом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38. В </w:t>
      </w:r>
      <w:hyperlink r:id="rId17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10 июля 2002 года «О ветеринарии» (Ведомости Парламента Республики Казахстан, 2002 г., № 15, ст. 148; 2004 г., № 23, ст. 142; 2005 г., № 7-8, ст. 23; 2006 г., № 1</w:t>
      </w:r>
      <w:r>
        <w:rPr>
          <w:rStyle w:val="s0"/>
        </w:rPr>
        <w:t>, ст. 5; № 3, ст. 22; № 24, ст. 148; 2007 г., № 2, ст. 18; № 20, ст. 152; 2008 г., № 24, ст. 129; 2009 г., № 18, ст. 84, 86; 2010 г., № 1-2, ст. 1; № 15, ст. 71; 2011 г., № 1, ст. 2, 3, 7; № 6, ст. 49; № 11, ст. 102; № 12, ст. 111; 2012 г., № 2, ст. 16):</w:t>
      </w:r>
    </w:p>
    <w:p w:rsidR="00000000" w:rsidRDefault="009058BE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 xml:space="preserve">одпункт 1) пункта 2 </w:t>
      </w:r>
      <w:hyperlink r:id="rId171" w:anchor="sub_id=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«1) внесение в местный представительный орган области, города республиканского значения, столицы для утверждени</w:t>
      </w:r>
      <w:r>
        <w:rPr>
          <w:rStyle w:val="s0"/>
        </w:rPr>
        <w:t>я правил содержания животных, выгула собак и кошек в населенных пунктах, предложений по установлению границ санитарных зон содержания животных;».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39. В </w:t>
      </w:r>
      <w:hyperlink r:id="rId17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января 2</w:t>
      </w:r>
      <w:r>
        <w:rPr>
          <w:rStyle w:val="s0"/>
        </w:rPr>
        <w:t xml:space="preserve">003 года «Об электронном документе и электронной цифровой подписи» (Ведомости Парламента Республики Казахстан, 2003 г., № 1-2, ст. 1; 2004 г., № 23, ст. 142; 2009 г., № 11-12, ст. 53; № 18, ст. 84; 2010 г., № 5, ст. 23; № 17-18, ст. 111; 2011 г., № 1, ст. </w:t>
      </w:r>
      <w:r>
        <w:rPr>
          <w:rStyle w:val="s0"/>
        </w:rPr>
        <w:t>2, № 12, ст. 111; № 15, ст. 118):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пункт 2 </w:t>
      </w:r>
      <w:hyperlink r:id="rId173" w:anchor="sub_id=150000" w:history="1">
        <w:r>
          <w:rPr>
            <w:rStyle w:val="a3"/>
          </w:rPr>
          <w:t>статьи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Удостоверяющий центр по согласованию с участником системы электронного документообо</w:t>
      </w:r>
      <w:r>
        <w:rPr>
          <w:rStyle w:val="s0"/>
        </w:rPr>
        <w:t>рота включает в регистрационное свидетельство дополнительную информацию, необходимую для электронного документооборота.»;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подпункт 3) пункта 2 </w:t>
      </w:r>
      <w:hyperlink r:id="rId174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исключить.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40. В </w:t>
      </w:r>
      <w:hyperlink r:id="rId17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апреля 2003 года «Об обязательном социальном страховании» (Ведомости Парламента Республики Казахстан, 2003 г., № 9, ст. 41; 2004 г., № 23, ст. 140, 142; 2006 г</w:t>
      </w:r>
      <w:r>
        <w:rPr>
          <w:rStyle w:val="s0"/>
        </w:rPr>
        <w:t>., № 23, ст. 141; 2007 г., № 3, ст. 20; № 20, ст. 152; № 24, ст. 178; 2008 г., № 23, ст. 114; 2009 г., № 9-10, ст. 50; 2010 г., № 5, ст. 23; № 7, ст. 28; 2011 г., № 6, ст. 49; № 11, ст. 102; № 14, ст. 117; 2012 г., № 2, ст. 14; № 3, ст. 26; № 4, ст. 32):</w:t>
      </w:r>
    </w:p>
    <w:p w:rsidR="00000000" w:rsidRDefault="009058BE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 xml:space="preserve">ункт 1 </w:t>
      </w:r>
      <w:hyperlink r:id="rId176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Уполномоченный орган по назначению социальных выплат:</w:t>
      </w:r>
    </w:p>
    <w:p w:rsidR="00000000" w:rsidRDefault="009058BE">
      <w:pPr>
        <w:ind w:firstLine="400"/>
        <w:jc w:val="both"/>
      </w:pPr>
      <w:r>
        <w:rPr>
          <w:rStyle w:val="s0"/>
        </w:rPr>
        <w:t>1) принимает решения о назначении либо отказе в назначении социальных</w:t>
      </w:r>
      <w:r>
        <w:rPr>
          <w:rStyle w:val="s0"/>
        </w:rPr>
        <w:t xml:space="preserve"> выплат;</w:t>
      </w:r>
    </w:p>
    <w:p w:rsidR="00000000" w:rsidRDefault="009058BE">
      <w:pPr>
        <w:ind w:firstLine="400"/>
        <w:jc w:val="both"/>
      </w:pPr>
      <w:r>
        <w:rPr>
          <w:rStyle w:val="s0"/>
        </w:rPr>
        <w:t>2) устанавливает степень утраты трудоспособности;</w:t>
      </w:r>
    </w:p>
    <w:p w:rsidR="00000000" w:rsidRDefault="009058BE">
      <w:pPr>
        <w:ind w:firstLine="400"/>
        <w:jc w:val="both"/>
      </w:pPr>
      <w:r>
        <w:rPr>
          <w:rStyle w:val="s0"/>
        </w:rPr>
        <w:t>3) проверяет достоверность документов;</w:t>
      </w:r>
    </w:p>
    <w:p w:rsidR="00000000" w:rsidRDefault="009058BE">
      <w:pPr>
        <w:ind w:firstLine="400"/>
        <w:jc w:val="both"/>
      </w:pPr>
      <w:r>
        <w:rPr>
          <w:rStyle w:val="s0"/>
        </w:rPr>
        <w:t>4) устанавливает требования по приему и передаче документов, необходимых для назначения социальных выплат.».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41. В </w:t>
      </w:r>
      <w:hyperlink r:id="rId17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 июня 2003 года «О Фонде гарантирования страховых выплат» (Ведомости Парламента Республики Казахстан, 2003 г., № 11, ст. 63; 2005 г., № 14, ст. 55; 2006 г., № 4, ст. 25; 2007 г., № 2, ст. 18; № 8, ст. 52;</w:t>
      </w:r>
      <w:r>
        <w:rPr>
          <w:rStyle w:val="s0"/>
        </w:rPr>
        <w:t xml:space="preserve"> 2009 г., № 24, ст. 134; 2010 г., № 5, ст. 23; № 17-18, ст. 112):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пункт 4 </w:t>
      </w:r>
      <w:hyperlink r:id="rId178" w:anchor="sub_id=3010000" w:history="1">
        <w:r>
          <w:rPr>
            <w:rStyle w:val="a3"/>
          </w:rPr>
          <w:t>статьи 3-1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«4. Уполномоченный орган применяет к Фонду любую из о</w:t>
      </w:r>
      <w:r>
        <w:rPr>
          <w:rStyle w:val="s0"/>
        </w:rPr>
        <w:t>граниченных мер воздействия, определенных настоящей статьей, вне зависимости от примененных ранее к нему мер воздействия.»;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пункт 2 </w:t>
      </w:r>
      <w:hyperlink r:id="rId179" w:anchor="sub_id=140000" w:history="1">
        <w:r>
          <w:rPr>
            <w:rStyle w:val="a3"/>
          </w:rPr>
          <w:t>статьи 14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Уполномоченный орган при получении извещения Фонда о ненадлежащем исполнении страховой организацией-участником обязательств по уплате обязательных и чрезвычайных взносов применяет к такой страховой организации санкции и и</w:t>
      </w:r>
      <w:r>
        <w:rPr>
          <w:rStyle w:val="s0"/>
        </w:rPr>
        <w:t>ные меры воздействия, предусмотренные законами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42. В </w:t>
      </w:r>
      <w:hyperlink r:id="rId18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 июля 2003 года «Об обязательном страховании гражданско-правовой ответственности пер</w:t>
      </w:r>
      <w:r>
        <w:rPr>
          <w:rStyle w:val="s0"/>
        </w:rPr>
        <w:t>евозчика перед пассажирами» (Ведомости Парламента Республики Казахстан, 2003 г., № 14, ст. 102; 2006 г., № 3, ст. 22; № 4, ст. 25; 2007 г., № 8, ст. 52; 2008 г., № 6-7, ст. 27; 2009 г., № 17, ст. 81; № 24, ст. 134; 2010 г., № 1-2, ст. 1; № 15, ст. 71):</w:t>
      </w:r>
    </w:p>
    <w:p w:rsidR="00000000" w:rsidRDefault="009058BE">
      <w:pPr>
        <w:ind w:firstLine="400"/>
        <w:jc w:val="both"/>
      </w:pPr>
      <w:r>
        <w:rPr>
          <w:rStyle w:val="s0"/>
        </w:rPr>
        <w:t>пун</w:t>
      </w:r>
      <w:r>
        <w:rPr>
          <w:rStyle w:val="s0"/>
        </w:rPr>
        <w:t xml:space="preserve">кт 4 </w:t>
      </w:r>
      <w:hyperlink r:id="rId181" w:anchor="sub_id=70000" w:history="1">
        <w:r>
          <w:rPr>
            <w:rStyle w:val="a3"/>
          </w:rPr>
          <w:t>статьи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«4. За нарушение пункта 1 настоящей статьи уполномоченный государственный орган в области транспорта и коммуникаций приостанавлив</w:t>
      </w:r>
      <w:r>
        <w:rPr>
          <w:rStyle w:val="s0"/>
        </w:rPr>
        <w:t>ает действие лицензии перевозчика на срок до шести месяцев.».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43. В </w:t>
      </w:r>
      <w:hyperlink r:id="rId18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5 июля 2004 года «О связи» (Ведомости Парламента Республики Казахстан, 2004 г., № 14, ст. 81; </w:t>
      </w:r>
      <w:r>
        <w:rPr>
          <w:rStyle w:val="s0"/>
        </w:rPr>
        <w:t>2006 г., № 3, ст. 22; № 15, ст. 95; № 24, ст. 148; 2007 г., № 2, ст. 18; № 3, ст. 20; № 19, ст. 148; 2008 г., № 20, ст. 89; № 24, ст. 129; 2009 г., № 15-16, ст. 74; № 18, ст. 84; № 24, ст. 121; 2010 г., № 5, ст. 23; № 24, ст. 146, 150; 2011 г., № 1, ст. 2;</w:t>
      </w:r>
      <w:r>
        <w:rPr>
          <w:rStyle w:val="s0"/>
        </w:rPr>
        <w:t xml:space="preserve"> № 11, ст. 102; № 12, ст. 111; 2012 г., № 3, ст. 25):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</w:t>
      </w:r>
      <w:hyperlink r:id="rId183" w:anchor="sub_id=20000" w:history="1">
        <w:r>
          <w:rPr>
            <w:rStyle w:val="a3"/>
          </w:rPr>
          <w:t>статью 2</w:t>
        </w:r>
      </w:hyperlink>
      <w:r>
        <w:rPr>
          <w:rStyle w:val="s0"/>
        </w:rPr>
        <w:t xml:space="preserve"> дополнить подпунктом 39-1)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«39-1) короткое текстовое и мультимедийное сообщение - усл</w:t>
      </w:r>
      <w:r>
        <w:rPr>
          <w:rStyle w:val="s0"/>
        </w:rPr>
        <w:t>уга, оказываемая оператором сотовой связи, по приему и передаче информации посредством сети сотовой связи.»;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подпункт 1) </w:t>
      </w:r>
      <w:hyperlink r:id="rId184" w:anchor="sub_id=70000" w:history="1">
        <w:r>
          <w:rPr>
            <w:rStyle w:val="a3"/>
          </w:rPr>
          <w:t>статьи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«1) разраб</w:t>
      </w:r>
      <w:r>
        <w:rPr>
          <w:rStyle w:val="s0"/>
        </w:rPr>
        <w:t>отка основных направлений приоритетного развития, совершенствования государственной политики в области связи и утверждение отраслевых программ развития;»;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подпункты 2), 8) и 9-4) пункта 2 </w:t>
      </w:r>
      <w:hyperlink r:id="rId185" w:anchor="sub_id=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«2) обеспечение проведения государственного контроля за деятельностью хозяйствующих субъектов в области связи и использованием радиочастотного спектра;»;</w:t>
      </w:r>
    </w:p>
    <w:p w:rsidR="00000000" w:rsidRDefault="009058BE">
      <w:pPr>
        <w:ind w:firstLine="400"/>
        <w:jc w:val="both"/>
      </w:pPr>
      <w:r>
        <w:rPr>
          <w:rStyle w:val="s0"/>
        </w:rPr>
        <w:t>«8) участие в согласовании планов строительства и приемке в эксплуатацию сооружений связи, линий телекоммуникаций, за исключением сетей правительственной связи;»;</w:t>
      </w:r>
    </w:p>
    <w:p w:rsidR="00000000" w:rsidRDefault="009058BE">
      <w:pPr>
        <w:ind w:firstLine="400"/>
        <w:jc w:val="both"/>
      </w:pPr>
      <w:r>
        <w:rPr>
          <w:rStyle w:val="s0"/>
        </w:rPr>
        <w:t>«9-4) выявление и пресечение эксплуатации радиоэлектронных средств и высокочастотных устройст</w:t>
      </w:r>
      <w:r>
        <w:rPr>
          <w:rStyle w:val="s0"/>
        </w:rPr>
        <w:t>в, действующих с нарушением законодательства Республики Казахстан в области связи;»;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подпункт 6) пункта 2 </w:t>
      </w:r>
      <w:hyperlink r:id="rId186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«6) осуществление радиок</w:t>
      </w:r>
      <w:r>
        <w:rPr>
          <w:rStyle w:val="s0"/>
        </w:rPr>
        <w:t>онтроля в соответствии с порядком, установленным законодательством Республики Казахстан;»;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часть третью пункта 1 </w:t>
      </w:r>
      <w:hyperlink r:id="rId187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«Радиочастотный</w:t>
      </w:r>
      <w:r>
        <w:rPr>
          <w:rStyle w:val="s0"/>
        </w:rPr>
        <w:t xml:space="preserve"> спектр является ограниченным национальным ресурсом в области связи.»;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</w:t>
      </w:r>
      <w:hyperlink r:id="rId188" w:anchor="sub_id=120000" w:history="1">
        <w:r>
          <w:rPr>
            <w:rStyle w:val="a3"/>
          </w:rPr>
          <w:t>статью 12</w:t>
        </w:r>
      </w:hyperlink>
      <w:r>
        <w:rPr>
          <w:rStyle w:val="s0"/>
        </w:rPr>
        <w:t xml:space="preserve"> дополнить пунктом 5-1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«5-1. Физическим и юридическим лицам запреща</w:t>
      </w:r>
      <w:r>
        <w:rPr>
          <w:rStyle w:val="s0"/>
        </w:rPr>
        <w:t>ется передача права во временное или постоянное использование присвоенных им полос частот, радиочастот (радиочастотных каналов) другим физическим или юридическим лицам.»;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пункт 4 </w:t>
      </w:r>
      <w:hyperlink r:id="rId189" w:anchor="sub_id=220000" w:history="1">
        <w:r>
          <w:rPr>
            <w:rStyle w:val="a3"/>
          </w:rPr>
          <w:t>статьи 22</w:t>
        </w:r>
      </w:hyperlink>
      <w:r>
        <w:rPr>
          <w:rStyle w:val="s0"/>
        </w:rPr>
        <w:t xml:space="preserve">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8) </w:t>
      </w:r>
      <w:hyperlink r:id="rId190" w:anchor="sub_id=360000" w:history="1">
        <w:r>
          <w:rPr>
            <w:rStyle w:val="a3"/>
          </w:rPr>
          <w:t>статью 36</w:t>
        </w:r>
      </w:hyperlink>
      <w:r>
        <w:rPr>
          <w:rStyle w:val="s0"/>
        </w:rPr>
        <w:t xml:space="preserve"> дополнить пунктами 1-1 и 1-2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«1-1. При предоставлении посредством телефонной связи (включая сотовую связь) доступа к интеллектуальным услугам (лотерея, голосование, телевикторина, викторина, справочно-информационные службы, службы знакомств) до начала тарифицируемого соединения операт</w:t>
      </w:r>
      <w:r>
        <w:rPr>
          <w:rStyle w:val="s0"/>
        </w:rPr>
        <w:t>ор связи обязан уведомить абонента о стоимости данного соединения.</w:t>
      </w:r>
    </w:p>
    <w:p w:rsidR="00000000" w:rsidRDefault="009058BE">
      <w:pPr>
        <w:ind w:firstLine="400"/>
        <w:jc w:val="both"/>
      </w:pPr>
      <w:r>
        <w:rPr>
          <w:rStyle w:val="s0"/>
        </w:rPr>
        <w:t>В случае согласия абонента на телефонное соединение (то есть когда абонент не прерывает такое соединение) плата за данное соединение определяется исходя из продолжительности телефонного сое</w:t>
      </w:r>
      <w:r>
        <w:rPr>
          <w:rStyle w:val="s0"/>
        </w:rPr>
        <w:t>динения по числу полных единиц тарификации, умноженных на тариф.</w:t>
      </w:r>
    </w:p>
    <w:p w:rsidR="00000000" w:rsidRDefault="009058BE">
      <w:pPr>
        <w:ind w:firstLine="400"/>
        <w:jc w:val="both"/>
      </w:pPr>
      <w:r>
        <w:rPr>
          <w:rStyle w:val="s0"/>
        </w:rPr>
        <w:t>Если абонент не согласен на такое соединение (то есть после получения соответствующего уведомления прервал такое соединение), то плата за организацию установления соединения не взимается.</w:t>
      </w:r>
    </w:p>
    <w:p w:rsidR="00000000" w:rsidRDefault="009058BE">
      <w:pPr>
        <w:ind w:firstLine="400"/>
        <w:jc w:val="both"/>
      </w:pPr>
      <w:r>
        <w:rPr>
          <w:rStyle w:val="s0"/>
        </w:rPr>
        <w:t>В с</w:t>
      </w:r>
      <w:r>
        <w:rPr>
          <w:rStyle w:val="s0"/>
        </w:rPr>
        <w:t>лучае если оператор связи не уведомил абонента до начала тарифицируемого соединения о стоимости данного соединения, то плата за предоставление доступа к интеллектуальным услугам (лотерея, голосование, телевикторина, викторина, справочно-информационные служ</w:t>
      </w:r>
      <w:r>
        <w:rPr>
          <w:rStyle w:val="s0"/>
        </w:rPr>
        <w:t>бы, службы знакомств) не взимается.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1-2. При предоставлении посредством отправки короткого текстового сообщения доступа к интеллектуальным услугам (лотерея, голосование, телевикторина, викторина, справочно-информационные службы, службы знакомств) оператор </w:t>
      </w:r>
      <w:r>
        <w:rPr>
          <w:rStyle w:val="s0"/>
        </w:rPr>
        <w:t>сотовой связи обязан посредством короткого текстового сообщения уведомить абонента о стоимости данной услуги. Плата за данную услугу взимается в случае подтверждения абонентом отправки данного сообщения, при этом плата за подтверждение с абонента не взимае</w:t>
      </w:r>
      <w:r>
        <w:rPr>
          <w:rStyle w:val="s0"/>
        </w:rPr>
        <w:t>тся.</w:t>
      </w:r>
    </w:p>
    <w:p w:rsidR="00000000" w:rsidRDefault="009058BE">
      <w:pPr>
        <w:ind w:firstLine="400"/>
        <w:jc w:val="both"/>
      </w:pPr>
      <w:r>
        <w:rPr>
          <w:rStyle w:val="s0"/>
        </w:rPr>
        <w:t>Если оператор связи не уведомил абонента о стоимости короткого текстового сообщения по предоставлению доступа к интеллектуальным услугам (лотерея, голосование, телевикторина, викторина, справочно-информационные службы, службы знакомств), то плата за д</w:t>
      </w:r>
      <w:r>
        <w:rPr>
          <w:rStyle w:val="s0"/>
        </w:rPr>
        <w:t>анную услугу не взимается.».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44. В </w:t>
      </w:r>
      <w:hyperlink r:id="rId19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11 января 2007 года «Об информатизации» (Ведомости Парламента Республики Казахстан, 2007 г., № 2, ст. 13; 2009 г., № 15-16, ст</w:t>
      </w:r>
      <w:r>
        <w:rPr>
          <w:rStyle w:val="s0"/>
        </w:rPr>
        <w:t>. 74; № 18, ст. 84; 2010 г., № 5, ст. 23; № 17-18, ст. 111; 2011 г., № 1, ст. 2; № 11, ст. 102; № 15, ст. 118; 2012 г., № 2, ст. 13):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</w:t>
      </w:r>
      <w:hyperlink r:id="rId192" w:anchor="sub_id=9020000" w:history="1">
        <w:r>
          <w:rPr>
            <w:rStyle w:val="a3"/>
          </w:rPr>
          <w:t>статье 9-2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подпункты 3) и 4) из</w:t>
      </w:r>
      <w:r>
        <w:rPr>
          <w:rStyle w:val="s0"/>
        </w:rPr>
        <w:t xml:space="preserve">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«3) осуществляет администрирование и сервисную поддержку единой транспортной среды государственных органов, системно-техническое обслуживание аппаратно-программных средств и технические мероприятия, направленные на обеспечение</w:t>
      </w:r>
      <w:r>
        <w:rPr>
          <w:rStyle w:val="s0"/>
        </w:rPr>
        <w:t xml:space="preserve"> функционирования единой транспортной среды государственных органов;</w:t>
      </w:r>
    </w:p>
    <w:p w:rsidR="00000000" w:rsidRDefault="009058BE">
      <w:pPr>
        <w:ind w:firstLine="400"/>
        <w:jc w:val="both"/>
      </w:pPr>
      <w:r>
        <w:rPr>
          <w:rStyle w:val="s0"/>
        </w:rPr>
        <w:t>4) осуществляет подключение органов местного самоуправления, государственных органов и их территориальных подразделений к единой транспортной среде государственных органов и мировым инфор</w:t>
      </w:r>
      <w:r>
        <w:rPr>
          <w:rStyle w:val="s0"/>
        </w:rPr>
        <w:t>мационным ресурсам в соответствии с требованиями информационной безопасности;»;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дополнить подпунктами 5) и 6)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«5) для обеспечения функционирования межведомственных информационных систем оказывает услуги связи органам местного самоуп</w:t>
      </w:r>
      <w:r>
        <w:rPr>
          <w:rStyle w:val="s0"/>
        </w:rPr>
        <w:t>равления, государственным органам и их территориальным подразделениям, подключенным к единой транспортной среде государственных органов;</w:t>
      </w:r>
    </w:p>
    <w:p w:rsidR="00000000" w:rsidRDefault="009058BE">
      <w:pPr>
        <w:ind w:firstLine="400"/>
        <w:jc w:val="both"/>
      </w:pPr>
      <w:r>
        <w:rPr>
          <w:rStyle w:val="s0"/>
        </w:rPr>
        <w:t>6) осуществляет организацию защиты каналов связи единой транспортной среды государственных органов.»;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пункт 5 </w:t>
      </w:r>
      <w:hyperlink r:id="rId193" w:anchor="sub_id=320000" w:history="1">
        <w:r>
          <w:rPr>
            <w:rStyle w:val="a3"/>
          </w:rPr>
          <w:t>статьи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«5. Перечень органов местного самоуправления, государственных органов и их территориальных подразделений, которые обязаны подключить свои</w:t>
      </w:r>
      <w:r>
        <w:rPr>
          <w:rStyle w:val="s0"/>
        </w:rPr>
        <w:t xml:space="preserve"> ведомственные сети к единой транспортной среде государственных органов, определяется Правительством Республики Казахстан.».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45. В </w:t>
      </w:r>
      <w:hyperlink r:id="rId19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21 июля 2007 года «О государст</w:t>
      </w:r>
      <w:r>
        <w:rPr>
          <w:rStyle w:val="s0"/>
        </w:rPr>
        <w:t>венных закупках» (Ведомости Парламента Республики Казахстан, 2007 г., № 17, ст. 135; 2008 г., № 13-14, ст. 58; № 20, ст. 87; № 21, ст. 97; № 24, ст. 128; 2009 г., № 2-3, ст. 21; № 9-10, ст. 47, 49; № 15-16, ст. 74; № 17, ст. 78, 82; № 24, ст. 129, 133; 201</w:t>
      </w:r>
      <w:r>
        <w:rPr>
          <w:rStyle w:val="s0"/>
        </w:rPr>
        <w:t>0 г., № 5, ст. 23; № 7, ст. 28, 29; № 15, ст. 71; № 17-18, ст. 108; № 24, ст. 146; 2011 г., № 2, ст. 26; № 4, ст. 37; № 6, ст. 49; № 11, ст. 102; № 13, ст. 115; № 20, ст. 151; № 21, ст. 161, 171; 2012 г., № 2, ст. 11; № 3, ст. 22; № 6, ст. 43):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первую пункта 5 </w:t>
      </w:r>
      <w:hyperlink r:id="rId195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«5. Заказчики вносят изменения и (или) дополнения в годовой план государственных закупок.».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46. В </w:t>
      </w:r>
      <w:hyperlink r:id="rId19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26 июля 2007 года «О государственной регистрации прав на недвижимое имущество» (Ведомости Парламента Республики Казахстан, 2007 г., № 18, ст. 142; 2008 г., № 23, ст. 114; № </w:t>
      </w:r>
      <w:r>
        <w:rPr>
          <w:rStyle w:val="s0"/>
        </w:rPr>
        <w:t>24, ст. 126; 2009 г., № 2-3, ст. 16; № 8, ст. 41; № 19, ст. 88; 2010 г., № 7, ст. 28; 2011 г., № 3, ст. 32; № 5, ст. 43; № 6, ст. 50; № 15, ст. 118; № 16, ст. 129):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</w:t>
      </w:r>
      <w:hyperlink r:id="rId197" w:anchor="sub_id=10000" w:history="1">
        <w:r>
          <w:rPr>
            <w:rStyle w:val="a3"/>
          </w:rPr>
          <w:t>ста</w:t>
        </w:r>
        <w:r>
          <w:rPr>
            <w:rStyle w:val="a3"/>
          </w:rPr>
          <w:t>тье 1</w:t>
        </w:r>
      </w:hyperlink>
      <w:r>
        <w:rPr>
          <w:rStyle w:val="s0"/>
        </w:rPr>
        <w:t>:</w:t>
      </w:r>
    </w:p>
    <w:p w:rsidR="00000000" w:rsidRDefault="009058BE">
      <w:pPr>
        <w:jc w:val="both"/>
      </w:pPr>
      <w:bookmarkStart w:id="4" w:name="SUB460102"/>
      <w:bookmarkEnd w:id="4"/>
      <w:r>
        <w:rPr>
          <w:rStyle w:val="s3"/>
        </w:rPr>
        <w:t xml:space="preserve">Абзацы второй, третий подпункта 1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дополнить подпунктом 16-1)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«16-1) электронная копия правоустанавливающего документа - электронный документ, полностью воспроизводящий информацию подлинного бумажного документа, в электронно-цифровой форме с электронной цифровой подписью заверителя;»;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30) изложить в следующе</w:t>
      </w:r>
      <w:r>
        <w:rPr>
          <w:rStyle w:val="s0"/>
        </w:rPr>
        <w:t xml:space="preserve">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«30) господствующий объект недвижимости - объект недвижимого имущества, собственник (иной правообладатель) которого имеет право ограниченного целевого пользования чужим недвижимым имуществом (сервитут);»;</w:t>
      </w:r>
    </w:p>
    <w:p w:rsidR="00000000" w:rsidRDefault="009058BE">
      <w:pPr>
        <w:jc w:val="both"/>
      </w:pPr>
      <w:bookmarkStart w:id="5" w:name="SUB460106"/>
      <w:bookmarkEnd w:id="5"/>
      <w:r>
        <w:rPr>
          <w:rStyle w:val="s3"/>
        </w:rPr>
        <w:t xml:space="preserve">Абзацы шестой, седьмой подпункта 1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дополнить подпунктом 31)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«31) электронная регистрация - государственная регистрация прав на недвижимое имущество, осуществляемая на основании электронной копии прав</w:t>
      </w:r>
      <w:r>
        <w:rPr>
          <w:rStyle w:val="s0"/>
        </w:rPr>
        <w:t>оустанавливающего документа, поступающего в информационную систему правового кадастра из единой нотариальной информационной системы автоматически, после нотариального удостоверения сделки.»;</w:t>
      </w:r>
    </w:p>
    <w:p w:rsidR="00000000" w:rsidRDefault="009058BE">
      <w:pPr>
        <w:jc w:val="both"/>
      </w:pPr>
      <w:bookmarkStart w:id="6" w:name="SUB4602"/>
      <w:bookmarkEnd w:id="6"/>
      <w:r>
        <w:rPr>
          <w:rStyle w:val="s3"/>
        </w:rPr>
        <w:t xml:space="preserve">Подпункт 2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</w:t>
      </w:r>
      <w:r>
        <w:rPr>
          <w:rStyle w:val="s3"/>
        </w:rPr>
        <w:t>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пункт 1 </w:t>
      </w:r>
      <w:hyperlink r:id="rId198" w:anchor="sub_id=70000" w:history="1">
        <w:r>
          <w:rPr>
            <w:rStyle w:val="a3"/>
          </w:rPr>
          <w:t>статьи 7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«Если в информационную систему правового кадастра поступила электронная копия правоустана</w:t>
      </w:r>
      <w:r>
        <w:rPr>
          <w:rStyle w:val="s0"/>
        </w:rPr>
        <w:t>вливающего документа, то моментом государственной регистрации права на недвижимое имущество является момент подтверждения его возникновения регистрирующим органом путем отправки уведомления о произведенной регистрации.»;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в </w:t>
      </w:r>
      <w:hyperlink r:id="rId199" w:anchor="sub_id=90000" w:history="1">
        <w:r>
          <w:rPr>
            <w:rStyle w:val="a3"/>
          </w:rPr>
          <w:t>статье 9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Лицо обязано обратиться с заявлением о государственной регистрации не позднее шести месяцев с момента наступления юридического факта, являющегося осно</w:t>
      </w:r>
      <w:r>
        <w:rPr>
          <w:rStyle w:val="s0"/>
        </w:rPr>
        <w:t>ванием для возникновения права (обременения права), в том числе нотариального удостоверения договора, вступления в силу решения суда, выдачи иных правоустанавливающих документов, за исключением случаев, предусмотренных пунктами 4 и 5 настоящей статьи.»;</w:t>
      </w:r>
    </w:p>
    <w:p w:rsidR="00000000" w:rsidRDefault="009058BE">
      <w:pPr>
        <w:ind w:firstLine="400"/>
        <w:jc w:val="both"/>
      </w:pPr>
      <w:r>
        <w:rPr>
          <w:rStyle w:val="s0"/>
        </w:rPr>
        <w:t>до</w:t>
      </w:r>
      <w:r>
        <w:rPr>
          <w:rStyle w:val="s0"/>
        </w:rPr>
        <w:t>полнить пунктом 5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«5. При наличии обременений, которые исключают государственную регистрацию права (обременения прав), лицо обязано обратиться с заявлением о государственной регистрации не позднее шести месяцев с момента наступления </w:t>
      </w:r>
      <w:r>
        <w:rPr>
          <w:rStyle w:val="s0"/>
        </w:rPr>
        <w:t>юридического факта, являющегося основанием для прекращения обременения.»;</w:t>
      </w:r>
    </w:p>
    <w:p w:rsidR="00000000" w:rsidRDefault="009058BE">
      <w:pPr>
        <w:jc w:val="both"/>
      </w:pPr>
      <w:bookmarkStart w:id="7" w:name="SUB4604"/>
      <w:bookmarkEnd w:id="7"/>
      <w:r>
        <w:rPr>
          <w:rStyle w:val="s3"/>
        </w:rPr>
        <w:t xml:space="preserve">Подпункт 4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пункт 1 </w:t>
      </w:r>
      <w:hyperlink r:id="rId200" w:anchor="sub_id=150000" w:history="1">
        <w:r>
          <w:rPr>
            <w:rStyle w:val="a3"/>
          </w:rPr>
          <w:t>статьи</w:t>
        </w:r>
        <w:r>
          <w:rPr>
            <w:rStyle w:val="a3"/>
          </w:rPr>
          <w:t xml:space="preserve">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За исключением случая, предусмотренного пунктом 3 настоящей статьи, регистрационное дело ведется на каждый земельный участок и содержит копии правоустанавливающих и других документов, прилагаемых к заявлению, поданном</w:t>
      </w:r>
      <w:r>
        <w:rPr>
          <w:rStyle w:val="s0"/>
        </w:rPr>
        <w:t xml:space="preserve">у на регистрацию, в том числе копии идентификационного документа на земельный участок, технических паспортов на объекты недвижимости, а также документы регистрирующего органа, относящиеся к данному объекту недвижимости или его правообладателям, и бумажные </w:t>
      </w:r>
      <w:r>
        <w:rPr>
          <w:rStyle w:val="s0"/>
        </w:rPr>
        <w:t>копии электронных документов.»;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пункт 3 </w:t>
      </w:r>
      <w:hyperlink r:id="rId201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«3. Обобщенные данные о правах физического или юридического лица на имеющиеся у него объ</w:t>
      </w:r>
      <w:r>
        <w:rPr>
          <w:rStyle w:val="s0"/>
        </w:rPr>
        <w:t>екты недвижимости, заверенные регистрирующим органом, выдаются по запросам правообладателя (уполномоченного представителя), по мотивированным запросам адвокатов, правоохранительных, судебных органов, судебных исполнителей по находящимся в производстве угол</w:t>
      </w:r>
      <w:r>
        <w:rPr>
          <w:rStyle w:val="s0"/>
        </w:rPr>
        <w:t>овным, гражданским, административным делам, налоговых и других государственных органов в соответствии с их компетенцией, установленной законодательством Республики Казахстан, нотариусов, наследников, конкурсных и реабилитационных управляющих в процедурах б</w:t>
      </w:r>
      <w:r>
        <w:rPr>
          <w:rStyle w:val="s0"/>
        </w:rPr>
        <w:t>анкротства, администраторов внешнего наблюдения, ликвидационной комиссии (ликвидатора) принудительно ликвидируемого юридического лица, органов опеки и попечительства.»;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в </w:t>
      </w:r>
      <w:hyperlink r:id="rId202" w:anchor="sub_id=200000" w:history="1">
        <w:r>
          <w:rPr>
            <w:rStyle w:val="a3"/>
          </w:rPr>
          <w:t>статье 20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Государственная регистрация прав на недвижимое имущество проводится в следующем порядке:»;</w:t>
      </w:r>
    </w:p>
    <w:p w:rsidR="00000000" w:rsidRDefault="009058BE">
      <w:pPr>
        <w:jc w:val="both"/>
      </w:pPr>
      <w:bookmarkStart w:id="8" w:name="SUB460604"/>
      <w:bookmarkEnd w:id="8"/>
      <w:r>
        <w:rPr>
          <w:rStyle w:val="s3"/>
        </w:rPr>
        <w:t xml:space="preserve">Абзацы с четвертого по двадцать первый подпункта 6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пунктом 2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«2. Электронная регистрация прав на недвижимое имущество проводится в следующем порядке:</w:t>
      </w:r>
    </w:p>
    <w:p w:rsidR="00000000" w:rsidRDefault="009058BE">
      <w:pPr>
        <w:ind w:firstLine="400"/>
        <w:jc w:val="both"/>
      </w:pPr>
      <w:r>
        <w:rPr>
          <w:rStyle w:val="s0"/>
        </w:rPr>
        <w:t>1) нотариус после удостоверения сделки:</w:t>
      </w:r>
    </w:p>
    <w:p w:rsidR="00000000" w:rsidRDefault="009058BE">
      <w:pPr>
        <w:ind w:firstLine="400"/>
        <w:jc w:val="both"/>
      </w:pPr>
      <w:r>
        <w:rPr>
          <w:rStyle w:val="s0"/>
        </w:rPr>
        <w:t>направляет правоустанавливающий документ в электронном виде, за</w:t>
      </w:r>
      <w:r>
        <w:rPr>
          <w:rStyle w:val="s0"/>
        </w:rPr>
        <w:t>веренный его электронной цифровой подписью, из единой нотариальной информационной системы в информационную систему правового кадастра;</w:t>
      </w:r>
    </w:p>
    <w:p w:rsidR="00000000" w:rsidRDefault="009058BE">
      <w:pPr>
        <w:ind w:firstLine="400"/>
        <w:jc w:val="both"/>
      </w:pPr>
      <w:r>
        <w:rPr>
          <w:rStyle w:val="s0"/>
        </w:rPr>
        <w:t>информирует приобретателя недвижимого имущества:</w:t>
      </w:r>
    </w:p>
    <w:p w:rsidR="00000000" w:rsidRDefault="009058BE">
      <w:pPr>
        <w:ind w:firstLine="400"/>
        <w:jc w:val="both"/>
      </w:pPr>
      <w:r>
        <w:rPr>
          <w:rStyle w:val="s0"/>
        </w:rPr>
        <w:t>об уникальном номере правоустанавливающего документа, присвоенном единой</w:t>
      </w:r>
      <w:r>
        <w:rPr>
          <w:rStyle w:val="s0"/>
        </w:rPr>
        <w:t xml:space="preserve"> нотариальной информационной системой;</w:t>
      </w:r>
    </w:p>
    <w:p w:rsidR="00000000" w:rsidRDefault="009058BE">
      <w:pPr>
        <w:ind w:firstLine="400"/>
        <w:jc w:val="both"/>
      </w:pPr>
      <w:r>
        <w:rPr>
          <w:rStyle w:val="s0"/>
        </w:rPr>
        <w:t>о сумме сбора за государственную регистрацию прав на недвижимое имущество, подлежащей уплате, или об освобождении от уплаты сбора в соответствии с налоговым законодательством Республики Казахстан;</w:t>
      </w:r>
    </w:p>
    <w:p w:rsidR="00000000" w:rsidRDefault="009058BE">
      <w:pPr>
        <w:ind w:firstLine="400"/>
        <w:jc w:val="both"/>
      </w:pPr>
      <w:r>
        <w:rPr>
          <w:rStyle w:val="s0"/>
        </w:rPr>
        <w:t>в случае освобождени</w:t>
      </w:r>
      <w:r>
        <w:rPr>
          <w:rStyle w:val="s0"/>
        </w:rPr>
        <w:t>я приобретателя недвижимого имущества от уплаты сбора за государственную регистрацию прав на недвижимое имущество сканирует документ, подтверждающий право на льготу;</w:t>
      </w:r>
    </w:p>
    <w:p w:rsidR="00000000" w:rsidRDefault="009058BE">
      <w:pPr>
        <w:ind w:firstLine="400"/>
        <w:jc w:val="both"/>
      </w:pPr>
      <w:r>
        <w:rPr>
          <w:rStyle w:val="s0"/>
        </w:rPr>
        <w:t>направляет в информационную систему правового кадастра:</w:t>
      </w:r>
    </w:p>
    <w:p w:rsidR="00000000" w:rsidRDefault="009058BE">
      <w:pPr>
        <w:ind w:firstLine="400"/>
        <w:jc w:val="both"/>
      </w:pPr>
      <w:r>
        <w:rPr>
          <w:rStyle w:val="s0"/>
        </w:rPr>
        <w:t>электронные адреса в сети Интернет</w:t>
      </w:r>
      <w:r>
        <w:rPr>
          <w:rStyle w:val="s0"/>
        </w:rPr>
        <w:t xml:space="preserve"> участников сделки при их наличии;</w:t>
      </w:r>
    </w:p>
    <w:p w:rsidR="00000000" w:rsidRDefault="009058BE">
      <w:pPr>
        <w:ind w:firstLine="400"/>
        <w:jc w:val="both"/>
      </w:pPr>
      <w:r>
        <w:rPr>
          <w:rStyle w:val="s0"/>
        </w:rPr>
        <w:t>электронную копию документа, подтверждающего освобождение лица от уплаты сбора за государственную регистрацию прав на недвижимое имущество;</w:t>
      </w:r>
    </w:p>
    <w:p w:rsidR="00000000" w:rsidRDefault="009058BE">
      <w:pPr>
        <w:ind w:firstLine="400"/>
        <w:jc w:val="both"/>
      </w:pPr>
      <w:r>
        <w:rPr>
          <w:rStyle w:val="s0"/>
        </w:rPr>
        <w:t>2) правообладатель или его уполномоченный представитель оплачивает сбор за госуда</w:t>
      </w:r>
      <w:r>
        <w:rPr>
          <w:rStyle w:val="s0"/>
        </w:rPr>
        <w:t>рственную регистрацию через платежный шлюз «электронного правительства» (далее - ПШЭП) любым способом, предусмотренным уполномоченным органом, осуществляющим руководство в сфере информатизации, с обязательным указанием данных плательщика сбора за государст</w:t>
      </w:r>
      <w:r>
        <w:rPr>
          <w:rStyle w:val="s0"/>
        </w:rPr>
        <w:t>венную регистрацию прав на недвижимое имущество и уникального номера правоустанавливающего документа.</w:t>
      </w:r>
    </w:p>
    <w:p w:rsidR="00000000" w:rsidRDefault="009058BE">
      <w:pPr>
        <w:ind w:firstLine="400"/>
        <w:jc w:val="both"/>
      </w:pPr>
      <w:r>
        <w:rPr>
          <w:rStyle w:val="s0"/>
        </w:rPr>
        <w:t>После произведения уплаты сбора за государственную регистрацию прав на недвижимое имущество реквизиты чека (уникальный код платежа, наименование получател</w:t>
      </w:r>
      <w:r>
        <w:rPr>
          <w:rStyle w:val="s0"/>
        </w:rPr>
        <w:t xml:space="preserve">я платежа, код бюджетной классификации, наименование банка второго уровня или организации, осуществляющей отдельные виды банковских операций, данные плательщика платежа, в том числе его идентификационный номер, сумма сбора, дата и время оплаты, уникальный </w:t>
      </w:r>
      <w:r>
        <w:rPr>
          <w:rStyle w:val="s0"/>
        </w:rPr>
        <w:t>номер правоустанавливающего документа) сохраняются на ПШЭП в виде электронного чека и направляются в информационную систему правового кадастра;</w:t>
      </w:r>
    </w:p>
    <w:p w:rsidR="00000000" w:rsidRDefault="009058BE">
      <w:pPr>
        <w:ind w:firstLine="400"/>
        <w:jc w:val="both"/>
      </w:pPr>
      <w:r>
        <w:rPr>
          <w:rStyle w:val="s0"/>
        </w:rPr>
        <w:t>3) регистрирующий орган:</w:t>
      </w:r>
    </w:p>
    <w:p w:rsidR="00000000" w:rsidRDefault="009058BE">
      <w:pPr>
        <w:ind w:firstLine="400"/>
        <w:jc w:val="both"/>
      </w:pPr>
      <w:r>
        <w:rPr>
          <w:rStyle w:val="s0"/>
        </w:rPr>
        <w:t>проверяет в информационной системе правового кадастра, а при необходимости на ПШЭП нали</w:t>
      </w:r>
      <w:r>
        <w:rPr>
          <w:rStyle w:val="s0"/>
        </w:rPr>
        <w:t>чие электронного чека, подтверждающего уплату сбора за государственную регистрацию прав на недвижимое имущество, полноту уплаченного сбора и соответствие уникального номера правоустанавливающего документа, указанного на электронном чеке и на электронной ко</w:t>
      </w:r>
      <w:r>
        <w:rPr>
          <w:rStyle w:val="s0"/>
        </w:rPr>
        <w:t>пии правоустанавливающего документа;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осуществляет действия, предусмотренные подпунктами 2) и 3) пункта 1 настоящей </w:t>
      </w:r>
      <w:r>
        <w:t>статьи</w:t>
      </w:r>
      <w:r>
        <w:rPr>
          <w:rStyle w:val="s0"/>
        </w:rPr>
        <w:t xml:space="preserve"> при условии подтверждения в информационной системе правового кадастра уплаты сбора за государственную регистрацию прав на недвижимое и</w:t>
      </w:r>
      <w:r>
        <w:rPr>
          <w:rStyle w:val="s0"/>
        </w:rPr>
        <w:t>мущество или об освобождении от уплаты сбора;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направляет уведомление о произведенной регистрации либо об отказе или приостановлении государственной регистрации по основаниям, предусмотренным настоящим Законом, в единую нотариальную информационную систему, </w:t>
      </w:r>
      <w:r>
        <w:rPr>
          <w:rStyle w:val="s0"/>
        </w:rPr>
        <w:t>а также при наличии на электронные адреса участников сделки;</w:t>
      </w:r>
    </w:p>
    <w:p w:rsidR="00000000" w:rsidRDefault="009058BE">
      <w:pPr>
        <w:ind w:firstLine="400"/>
        <w:jc w:val="both"/>
      </w:pPr>
      <w:r>
        <w:rPr>
          <w:rStyle w:val="s0"/>
        </w:rPr>
        <w:t>распечатывает на бумажном носителе правоустанавливающий документ, уведомление о произведенной регистрации либо об отказе или приостановлении государственной регистрации и электронный чек, подтвер</w:t>
      </w:r>
      <w:r>
        <w:rPr>
          <w:rStyle w:val="s0"/>
        </w:rPr>
        <w:t>ждающий оплату сбора за государственную регистрацию прав на недвижимое имущество, для хранения в регистрационном деле.»;</w:t>
      </w:r>
    </w:p>
    <w:p w:rsidR="00000000" w:rsidRDefault="009058BE">
      <w:pPr>
        <w:jc w:val="both"/>
      </w:pPr>
      <w:bookmarkStart w:id="9" w:name="SUB4607"/>
      <w:bookmarkEnd w:id="9"/>
      <w:r>
        <w:rPr>
          <w:rStyle w:val="s3"/>
        </w:rPr>
        <w:t xml:space="preserve">Подпункт 7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</w:t>
      </w:r>
      <w:hyperlink r:id="rId203" w:anchor="sub_id=210000" w:history="1">
        <w:r>
          <w:rPr>
            <w:rStyle w:val="a3"/>
          </w:rPr>
          <w:t>статью 21</w:t>
        </w:r>
      </w:hyperlink>
      <w:r>
        <w:rPr>
          <w:rStyle w:val="s0"/>
        </w:rPr>
        <w:t xml:space="preserve"> дополнить пунктом 6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«6. Положения настоящей статьи не применяются при электронной регистрации прав на недвижимое имущество.»;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8) в </w:t>
      </w:r>
      <w:hyperlink r:id="rId204" w:anchor="sub_id=220000" w:history="1">
        <w:r>
          <w:rPr>
            <w:rStyle w:val="a3"/>
          </w:rPr>
          <w:t>статье 22</w:t>
        </w:r>
      </w:hyperlink>
      <w:r>
        <w:rPr>
          <w:rStyle w:val="s0"/>
        </w:rPr>
        <w:t>:</w:t>
      </w:r>
    </w:p>
    <w:p w:rsidR="00000000" w:rsidRDefault="009058BE">
      <w:pPr>
        <w:jc w:val="both"/>
      </w:pPr>
      <w:bookmarkStart w:id="10" w:name="SUB460802"/>
      <w:bookmarkEnd w:id="10"/>
      <w:r>
        <w:rPr>
          <w:rStyle w:val="s3"/>
        </w:rPr>
        <w:t xml:space="preserve">Абзацы второй, третий подпункта 8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1 дополнить частью второй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«Электронная регистрация прав на недвижимое имущество осуществляется без заявления участников сделки.»;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6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«6. Для регистрации прав другого супруга, данные о котором не содержатся в правоустанавливающем документе, заявит</w:t>
      </w:r>
      <w:r>
        <w:rPr>
          <w:rStyle w:val="s0"/>
        </w:rPr>
        <w:t>ель, достигший брачного возраста в соответствии с законодательством Республики Казахстан, в заявлении на регистрацию должен указать сведения об отсутствии факта состояния в брачных отношениях либо сведения о своем супруге с приложением копии документа, под</w:t>
      </w:r>
      <w:r>
        <w:rPr>
          <w:rStyle w:val="s0"/>
        </w:rPr>
        <w:t>тверждающего наличие брачных отношений.</w:t>
      </w:r>
    </w:p>
    <w:p w:rsidR="00000000" w:rsidRDefault="009058BE">
      <w:pPr>
        <w:ind w:firstLine="400"/>
        <w:jc w:val="both"/>
      </w:pPr>
      <w:r>
        <w:rPr>
          <w:rStyle w:val="s0"/>
        </w:rPr>
        <w:t>Если брачным договором установлен режим долевой или раздельной собственности на недвижимое имущество супругов, то в регистрирующий орган предоставляется брачный договор.»;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9) в </w:t>
      </w:r>
      <w:hyperlink r:id="rId205" w:anchor="sub_id=230000" w:history="1">
        <w:r>
          <w:rPr>
            <w:rStyle w:val="a3"/>
          </w:rPr>
          <w:t>статье 23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Государственная регистрация прав на недвижимое имущество (обременений таких прав) должна быть произведена в течение пя</w:t>
      </w:r>
      <w:r>
        <w:rPr>
          <w:rStyle w:val="s0"/>
        </w:rPr>
        <w:t>тнадцати рабочих дней с момента поступления заявления в регистрирующий орган, за исключением случаев, предусмотренных пунктами 1-1, 2 и 3 настоящей статьи.»;</w:t>
      </w:r>
    </w:p>
    <w:p w:rsidR="00000000" w:rsidRDefault="009058BE">
      <w:pPr>
        <w:jc w:val="both"/>
      </w:pPr>
      <w:bookmarkStart w:id="11" w:name="SUB460904"/>
      <w:bookmarkEnd w:id="11"/>
      <w:r>
        <w:rPr>
          <w:rStyle w:val="s3"/>
        </w:rPr>
        <w:t xml:space="preserve">Абзацы четвертый, пятый подпункта 9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«1-1. Электронная регистрация прав на недвижимое имущество должна быть произведена не позднее дня, следующего за днем поступления в информационную систему правового кадастра подтверждения об уплате сбор</w:t>
      </w:r>
      <w:r>
        <w:rPr>
          <w:rStyle w:val="s0"/>
        </w:rPr>
        <w:t>а за государственную регистрацию прав на недвижимое имущество или об освобождении от уплаты сбора.»;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10) в </w:t>
      </w:r>
      <w:hyperlink r:id="rId206" w:anchor="sub_id=240000" w:history="1">
        <w:r>
          <w:rPr>
            <w:rStyle w:val="a3"/>
          </w:rPr>
          <w:t>статье 24</w:t>
        </w:r>
      </w:hyperlink>
      <w:r>
        <w:rPr>
          <w:rStyle w:val="s0"/>
        </w:rPr>
        <w:t>:</w:t>
      </w:r>
    </w:p>
    <w:p w:rsidR="00000000" w:rsidRDefault="009058BE">
      <w:pPr>
        <w:jc w:val="both"/>
      </w:pPr>
      <w:bookmarkStart w:id="12" w:name="SUB461002"/>
      <w:bookmarkEnd w:id="12"/>
      <w:r>
        <w:rPr>
          <w:rStyle w:val="s3"/>
        </w:rPr>
        <w:t xml:space="preserve">Абзацы второй, третий подпункта 10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 2 дополнить частью третьей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«Электронные копии правоустанавливающих документов могут не содержать подписей сторон и подлежат обязательному удостоверению электронной цифровой п</w:t>
      </w:r>
      <w:r>
        <w:rPr>
          <w:rStyle w:val="s0"/>
        </w:rPr>
        <w:t>одписью нотариуса.»;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 6 дополнить частью третьей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«Брачный договор представляется в двух экземплярах, один из которых является подлинником или нотариально удостоверенной копией.»; </w:t>
      </w:r>
    </w:p>
    <w:p w:rsidR="00000000" w:rsidRDefault="009058BE">
      <w:pPr>
        <w:jc w:val="both"/>
      </w:pPr>
      <w:bookmarkStart w:id="13" w:name="SUB461006"/>
      <w:bookmarkEnd w:id="13"/>
      <w:r>
        <w:rPr>
          <w:rStyle w:val="s3"/>
        </w:rPr>
        <w:t xml:space="preserve">Абзацы шестой, седьмой подпункта 10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 8 дополнить частью второй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«При электронной регистрации доверенность в регистрирующий орган не представляется.»;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11) в </w:t>
      </w:r>
      <w:hyperlink r:id="rId207" w:anchor="sub_id=250000" w:history="1">
        <w:r>
          <w:rPr>
            <w:rStyle w:val="a3"/>
          </w:rPr>
          <w:t>статье 25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пункт 1 дополнить подпунктом 7)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«7) при наличии обременений, которые исключают государственную регистрацию права (обременения прав).»;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первую пункта 2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«2. В случае отказа в приеме документов в книге учета документов, поступающих на регистрацию, запись о приеме документов не производится. По требованию заявителя орган, осуществляющий прием документов н</w:t>
      </w:r>
      <w:r>
        <w:rPr>
          <w:rStyle w:val="s0"/>
        </w:rPr>
        <w:t>а регистрацию, выдает уведомление с указанием причин отказа. Копии такого уведомления, заявления о регистрации и прилагаемых к нему документов подлежат хранению в порядке, установленном уполномоченным органом.»;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12) в </w:t>
      </w:r>
      <w:hyperlink r:id="rId208" w:anchor="sub_id=270000" w:history="1">
        <w:r>
          <w:rPr>
            <w:rStyle w:val="a3"/>
          </w:rPr>
          <w:t>статье 27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5)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«5) при несоответствии объекта регистрации, устанавливаемого на основании правоустанавливающих документов, и объекта регистрации, указанного в з</w:t>
      </w:r>
      <w:r>
        <w:rPr>
          <w:rStyle w:val="s0"/>
        </w:rPr>
        <w:t>аявлении, для устранения противоречия между ними;»;</w:t>
      </w:r>
    </w:p>
    <w:p w:rsidR="00000000" w:rsidRDefault="009058BE">
      <w:pPr>
        <w:jc w:val="both"/>
      </w:pPr>
      <w:bookmarkStart w:id="14" w:name="SUB461205"/>
      <w:bookmarkEnd w:id="14"/>
      <w:r>
        <w:rPr>
          <w:rStyle w:val="s3"/>
        </w:rPr>
        <w:t xml:space="preserve">Абзацы с пятого по тринадцатый подпункта 12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подпунктами 6) и 7)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«6) при неполной уплате сбора за гос</w:t>
      </w:r>
      <w:r>
        <w:rPr>
          <w:rStyle w:val="s0"/>
        </w:rPr>
        <w:t>ударственную регистрацию прав на недвижимое имущество;</w:t>
      </w:r>
    </w:p>
    <w:p w:rsidR="00000000" w:rsidRDefault="009058BE">
      <w:pPr>
        <w:ind w:firstLine="400"/>
        <w:jc w:val="both"/>
      </w:pPr>
      <w:r>
        <w:rPr>
          <w:rStyle w:val="s0"/>
        </w:rPr>
        <w:t>7) если в течение трех рабочих дней с момента поступления электронной копии правоустанавливающего документа в информационную систему правового кадастра не поступило подтверждение об уплате сбора за государственную регистрацию прав на недвижимое имущество и</w:t>
      </w:r>
      <w:r>
        <w:rPr>
          <w:rStyle w:val="s0"/>
        </w:rPr>
        <w:t>ли об освобождении лица от уплаты сбора.»;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пунктом 1-1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«1-1. Электронная регистрация не приостанавливается по основаниям, указанным в подпунктах 3) и 5) пункта 1 настоящей </w:t>
      </w:r>
      <w:hyperlink r:id="rId209" w:history="1">
        <w:r>
          <w:rPr>
            <w:rStyle w:val="a3"/>
          </w:rPr>
          <w:t>статьи</w:t>
        </w:r>
      </w:hyperlink>
      <w:r>
        <w:rPr>
          <w:rStyle w:val="s0"/>
        </w:rPr>
        <w:t>.»;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«5. При приостановлении регистрации регистрирующий орган должен направить заявителю (уполномоченному представителю заявителя) письменное уведомление с указанием причин и сроков приостановления,</w:t>
      </w:r>
      <w:r>
        <w:rPr>
          <w:rStyle w:val="s0"/>
        </w:rPr>
        <w:t xml:space="preserve"> даты и регистрационного номера документа. В уведомлении должны быть указаны последующие действия заявителя для устранения причин приостановления регистрации и необходимые для этого сроки.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В случае электронной регистрации указанное уведомление, заверенное </w:t>
      </w:r>
      <w:r>
        <w:rPr>
          <w:rStyle w:val="s0"/>
        </w:rPr>
        <w:t>электронной цифровой подписью регистрирующего органа, направляется в единую нотариальную информационную систему, а также при наличии - на электронные адреса участников сделки.</w:t>
      </w:r>
    </w:p>
    <w:p w:rsidR="00000000" w:rsidRDefault="009058BE">
      <w:pPr>
        <w:ind w:firstLine="400"/>
        <w:jc w:val="both"/>
      </w:pPr>
      <w:r>
        <w:rPr>
          <w:rStyle w:val="s0"/>
        </w:rPr>
        <w:t>Копия письменного уведомления о приостановлении регистрации и бумажная копия эле</w:t>
      </w:r>
      <w:r>
        <w:rPr>
          <w:rStyle w:val="s0"/>
        </w:rPr>
        <w:t>ктронного уведомления подлежат хранению в регистрационном деле.»;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13) в </w:t>
      </w:r>
      <w:hyperlink r:id="rId210" w:anchor="sub_id=310000" w:history="1">
        <w:r>
          <w:rPr>
            <w:rStyle w:val="a3"/>
          </w:rPr>
          <w:t>статье 31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Отказ в государственной регистрации осуществля</w:t>
      </w:r>
      <w:r>
        <w:rPr>
          <w:rStyle w:val="s0"/>
        </w:rPr>
        <w:t>ется в следующих случаях:</w:t>
      </w:r>
    </w:p>
    <w:p w:rsidR="00000000" w:rsidRDefault="009058BE">
      <w:pPr>
        <w:ind w:firstLine="400"/>
        <w:jc w:val="both"/>
      </w:pPr>
      <w:r>
        <w:rPr>
          <w:rStyle w:val="s0"/>
        </w:rPr>
        <w:t>1) при несоответствии субъектов и объектов правоотношений, вида права или обременения права на недвижимое имущество и иных объектов регистрации либо оснований их возникновения, изменения или прекращения требованиям законодательств</w:t>
      </w:r>
      <w:r>
        <w:rPr>
          <w:rStyle w:val="s0"/>
        </w:rPr>
        <w:t>а;</w:t>
      </w:r>
    </w:p>
    <w:p w:rsidR="00000000" w:rsidRDefault="009058BE">
      <w:pPr>
        <w:ind w:firstLine="400"/>
        <w:jc w:val="both"/>
      </w:pPr>
      <w:r>
        <w:rPr>
          <w:rStyle w:val="s0"/>
        </w:rPr>
        <w:t>2) при представлении заявителем неполного пакета документов, необходимых для государственной регистрации в соответствии со статьей 21 настоящего Закона, если необходимые документы не были представлены при приостановлении государственной регистрации;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при представлении на регистрацию документов, по форме и содержанию не соответствующих требованиям законодательства;</w:t>
      </w:r>
    </w:p>
    <w:p w:rsidR="00000000" w:rsidRDefault="009058BE">
      <w:pPr>
        <w:ind w:firstLine="400"/>
        <w:jc w:val="both"/>
      </w:pPr>
      <w:r>
        <w:rPr>
          <w:rStyle w:val="s0"/>
        </w:rPr>
        <w:t>4) при наличии обременений, которые исключают государственную регистрацию права или иного объекта государственной регистрации, за исключение</w:t>
      </w:r>
      <w:r>
        <w:rPr>
          <w:rStyle w:val="s0"/>
        </w:rPr>
        <w:t>м случаев, предусмотренных пунктом 1-1 настоящей статьи;</w:t>
      </w:r>
    </w:p>
    <w:p w:rsidR="00000000" w:rsidRDefault="009058BE">
      <w:pPr>
        <w:ind w:firstLine="400"/>
        <w:jc w:val="both"/>
      </w:pPr>
      <w:r>
        <w:rPr>
          <w:rStyle w:val="s0"/>
        </w:rPr>
        <w:t>5) на основании судебного акта, вступившего в законную силу;</w:t>
      </w:r>
    </w:p>
    <w:p w:rsidR="00000000" w:rsidRDefault="009058BE">
      <w:pPr>
        <w:ind w:firstLine="400"/>
        <w:jc w:val="both"/>
      </w:pPr>
      <w:r>
        <w:rPr>
          <w:rStyle w:val="s0"/>
        </w:rPr>
        <w:t>6) если в течение сроков приостановления регистрации не были устранены обстоятельства, явившиеся основаниями для приостановления;</w:t>
      </w:r>
    </w:p>
    <w:p w:rsidR="00000000" w:rsidRDefault="009058BE">
      <w:pPr>
        <w:ind w:firstLine="400"/>
        <w:jc w:val="both"/>
      </w:pPr>
      <w:r>
        <w:rPr>
          <w:rStyle w:val="s0"/>
        </w:rPr>
        <w:t>7) при н</w:t>
      </w:r>
      <w:r>
        <w:rPr>
          <w:rStyle w:val="s0"/>
        </w:rPr>
        <w:t>есоответствии ранее возникшего права законодательству, действовавшему в момент его возникновения, если объектом регистрации являются переход, изменение, прекращение или установление обременения в отношении такого права.»;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пунктом 1-1 следующего с</w:t>
      </w:r>
      <w:r>
        <w:rPr>
          <w:rStyle w:val="s0"/>
        </w:rPr>
        <w:t xml:space="preserve">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«1-1. Требования, установленные подпунктом 4) пункта 1 настоящей статьи, не применяются при регистрации:</w:t>
      </w:r>
    </w:p>
    <w:p w:rsidR="00000000" w:rsidRDefault="009058BE">
      <w:pPr>
        <w:ind w:firstLine="400"/>
        <w:jc w:val="both"/>
      </w:pPr>
      <w:r>
        <w:rPr>
          <w:rStyle w:val="s0"/>
        </w:rPr>
        <w:t>1) возникновения прав на недвижимое имущество за лицом, в интересах которого зарегистрировано имеющееся обременение, в случае отсутствия ин</w:t>
      </w:r>
      <w:r>
        <w:rPr>
          <w:rStyle w:val="s0"/>
        </w:rPr>
        <w:t>ых обременений;</w:t>
      </w:r>
    </w:p>
    <w:p w:rsidR="00000000" w:rsidRDefault="009058BE">
      <w:pPr>
        <w:ind w:firstLine="400"/>
        <w:jc w:val="both"/>
      </w:pPr>
      <w:r>
        <w:rPr>
          <w:rStyle w:val="s0"/>
        </w:rPr>
        <w:t>2) перехода прав на недвижимое имущество в порядке наследования;</w:t>
      </w:r>
    </w:p>
    <w:p w:rsidR="00000000" w:rsidRDefault="009058BE">
      <w:pPr>
        <w:ind w:firstLine="400"/>
        <w:jc w:val="both"/>
      </w:pPr>
      <w:r>
        <w:rPr>
          <w:rStyle w:val="s0"/>
        </w:rPr>
        <w:t>3) перехода права на управление имуществом должника реабилитационному либо конкурсному управляющему (ликвидатору);</w:t>
      </w:r>
    </w:p>
    <w:p w:rsidR="00000000" w:rsidRDefault="009058BE">
      <w:pPr>
        <w:ind w:firstLine="400"/>
        <w:jc w:val="both"/>
      </w:pPr>
      <w:r>
        <w:rPr>
          <w:rStyle w:val="s0"/>
        </w:rPr>
        <w:t>4) перехода прав на недвижимое имущество, на которое зарегистрировано обременение в виде права пользования;</w:t>
      </w:r>
    </w:p>
    <w:p w:rsidR="00000000" w:rsidRDefault="009058BE">
      <w:pPr>
        <w:ind w:firstLine="400"/>
        <w:jc w:val="both"/>
      </w:pPr>
      <w:r>
        <w:rPr>
          <w:rStyle w:val="s0"/>
        </w:rPr>
        <w:t>5) права на долю в общем имуществе;</w:t>
      </w:r>
    </w:p>
    <w:p w:rsidR="00000000" w:rsidRDefault="009058BE">
      <w:pPr>
        <w:ind w:firstLine="400"/>
        <w:jc w:val="both"/>
      </w:pPr>
      <w:r>
        <w:rPr>
          <w:rStyle w:val="s0"/>
        </w:rPr>
        <w:t>6) изменения сведений о правообладателе, содержащихся в регистрационном листе правового кадастра;</w:t>
      </w:r>
    </w:p>
    <w:p w:rsidR="00000000" w:rsidRDefault="009058BE">
      <w:pPr>
        <w:ind w:firstLine="400"/>
        <w:jc w:val="both"/>
      </w:pPr>
      <w:r>
        <w:rPr>
          <w:rStyle w:val="s0"/>
        </w:rPr>
        <w:t>7) изменений и</w:t>
      </w:r>
      <w:r>
        <w:rPr>
          <w:rStyle w:val="s0"/>
        </w:rPr>
        <w:t>дентификационных характеристик объекта недвижимости, не влекущих его разделение (объединение) или изменение целевого назначения;</w:t>
      </w:r>
    </w:p>
    <w:p w:rsidR="00000000" w:rsidRDefault="009058BE">
      <w:pPr>
        <w:ind w:firstLine="400"/>
        <w:jc w:val="both"/>
      </w:pPr>
      <w:r>
        <w:rPr>
          <w:rStyle w:val="s0"/>
        </w:rPr>
        <w:t>8) изменений условий договоров, не влекущих увеличение суммы залоговых обязательств;</w:t>
      </w:r>
    </w:p>
    <w:p w:rsidR="00000000" w:rsidRDefault="009058BE">
      <w:pPr>
        <w:ind w:firstLine="400"/>
        <w:jc w:val="both"/>
      </w:pPr>
      <w:r>
        <w:rPr>
          <w:rStyle w:val="s0"/>
        </w:rPr>
        <w:t>9) уведомлений о невыполнении обязательств</w:t>
      </w:r>
      <w:r>
        <w:rPr>
          <w:rStyle w:val="s0"/>
        </w:rPr>
        <w:t>, обеспеченных залогом.</w:t>
      </w:r>
    </w:p>
    <w:p w:rsidR="00000000" w:rsidRDefault="009058BE">
      <w:pPr>
        <w:ind w:firstLine="400"/>
        <w:jc w:val="both"/>
      </w:pPr>
      <w:r>
        <w:rPr>
          <w:rStyle w:val="s0"/>
        </w:rPr>
        <w:t>В случае регистрации перехода прав при наличии обременений регистрирующий орган должен в течение семи рабочих дней со дня подачи заявления на регистрацию уведомить залогодержателя или соответствующий уполномоченный орган, по решению которого наложено огран</w:t>
      </w:r>
      <w:r>
        <w:rPr>
          <w:rStyle w:val="s0"/>
        </w:rPr>
        <w:t>ичение, о произведенной регистрации.»;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«3. При отказе в государственной регистрации регистрирующий орган должен направить заявителю уведомление с указанием причин отказа, даты и регистрационного номера документа не по</w:t>
      </w:r>
      <w:r>
        <w:rPr>
          <w:rStyle w:val="s0"/>
        </w:rPr>
        <w:t>зднее истечения срока государственной регистрации.</w:t>
      </w:r>
    </w:p>
    <w:p w:rsidR="00000000" w:rsidRDefault="009058BE">
      <w:pPr>
        <w:jc w:val="both"/>
      </w:pPr>
      <w:bookmarkStart w:id="15" w:name="SUB461325"/>
      <w:bookmarkEnd w:id="15"/>
      <w:r>
        <w:rPr>
          <w:rStyle w:val="s3"/>
        </w:rPr>
        <w:t xml:space="preserve">Абзацы двадцать пятый, двадцать шестой подпункта 13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>В случае электронной регистрации указанное уведомление, заверенное электронной циф</w:t>
      </w:r>
      <w:r>
        <w:rPr>
          <w:rStyle w:val="s0"/>
        </w:rPr>
        <w:t>ровой подписью регистрирующего органа, направляется в единую нотариальную информационную систему, а также при наличии - на электронные адреса участников сделки.</w:t>
      </w:r>
    </w:p>
    <w:p w:rsidR="00000000" w:rsidRDefault="009058BE">
      <w:pPr>
        <w:ind w:firstLine="400"/>
        <w:jc w:val="both"/>
      </w:pPr>
      <w:r>
        <w:rPr>
          <w:rStyle w:val="s0"/>
        </w:rPr>
        <w:t>Копии письменного уведомления об отказе в регистрации и других документов, представленных заяви</w:t>
      </w:r>
      <w:r>
        <w:rPr>
          <w:rStyle w:val="s0"/>
        </w:rPr>
        <w:t>телем в регистрирующий орган, а также бумажная копия электронного уведомления об отказе в регистрации подлежат хранению в регистрационном деле.»;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14) </w:t>
      </w:r>
      <w:hyperlink r:id="rId211" w:anchor="sub_id=330000" w:history="1">
        <w:r>
          <w:rPr>
            <w:rStyle w:val="a3"/>
          </w:rPr>
          <w:t>статью 33</w:t>
        </w:r>
      </w:hyperlink>
      <w:r>
        <w:rPr>
          <w:rStyle w:val="s0"/>
        </w:rPr>
        <w:t xml:space="preserve"> дополнить пу</w:t>
      </w:r>
      <w:r>
        <w:rPr>
          <w:rStyle w:val="s0"/>
        </w:rPr>
        <w:t>нктом 1-1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«1-1. Наличие обременений не должно препятствовать исполнению судебного акта о признании сделки или иного правоустанавливающего документа недействительными.</w:t>
      </w:r>
    </w:p>
    <w:p w:rsidR="00000000" w:rsidRDefault="009058BE">
      <w:pPr>
        <w:ind w:firstLine="400"/>
        <w:jc w:val="both"/>
      </w:pPr>
      <w:r>
        <w:rPr>
          <w:rStyle w:val="s0"/>
        </w:rPr>
        <w:t>В случае аннулирования записи о регистрации возникновения права на</w:t>
      </w:r>
      <w:r>
        <w:rPr>
          <w:rStyle w:val="s0"/>
        </w:rPr>
        <w:t xml:space="preserve"> недвижимое имущество при наличии обременений регистрирующий орган должен в течение семи рабочих дней со дня поступления судебного акта уведомить залогодержателя или соответствующий уполномоченный орган, по решению которого наложено ограничение, о произвед</w:t>
      </w:r>
      <w:r>
        <w:rPr>
          <w:rStyle w:val="s0"/>
        </w:rPr>
        <w:t>енном аннулировании записи в регистрационном листе правового кадастра.»;</w:t>
      </w:r>
    </w:p>
    <w:p w:rsidR="00000000" w:rsidRDefault="009058BE">
      <w:pPr>
        <w:jc w:val="both"/>
      </w:pPr>
      <w:bookmarkStart w:id="16" w:name="SUB4615"/>
      <w:bookmarkEnd w:id="16"/>
      <w:r>
        <w:rPr>
          <w:rStyle w:val="s3"/>
        </w:rPr>
        <w:t xml:space="preserve">Подпункт 15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15) в </w:t>
      </w:r>
      <w:hyperlink r:id="rId212" w:anchor="sub_id=340000" w:history="1">
        <w:r>
          <w:rPr>
            <w:rStyle w:val="a3"/>
          </w:rPr>
          <w:t>статье 34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Регистрирующий орган обязан удостоверить произведенную регистрацию путем совершения надписи на правоустанавливающем документе, представленном на регистрацию, за исключением электронной регистрации.»;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пун</w:t>
      </w:r>
      <w:r>
        <w:rPr>
          <w:rStyle w:val="s0"/>
        </w:rPr>
        <w:t>ктом 1-1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«1-1. Электронная регистрация прав на недвижимое имущество подтверждается путем отправки уведомления о произведенной регистрации, заверенного электронной цифровой подписью регистрирующего органа, в единую нотариальную информ</w:t>
      </w:r>
      <w:r>
        <w:rPr>
          <w:rStyle w:val="s0"/>
        </w:rPr>
        <w:t>ационную систему, а также при наличии - на электронные адреса участников сделки.»;</w:t>
      </w:r>
    </w:p>
    <w:p w:rsidR="00000000" w:rsidRDefault="009058BE">
      <w:pPr>
        <w:jc w:val="both"/>
      </w:pPr>
      <w:bookmarkStart w:id="17" w:name="SUB4616"/>
      <w:bookmarkEnd w:id="17"/>
      <w:r>
        <w:rPr>
          <w:rStyle w:val="s3"/>
        </w:rPr>
        <w:t xml:space="preserve">Подпункт 16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16) пункт 1 </w:t>
      </w:r>
      <w:hyperlink r:id="rId213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«Если в регистрационном деле имеется только бумажная копия электронного документа, дубликат правоустанавливающего документа выдается нотариусом.»;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17) </w:t>
      </w:r>
      <w:hyperlink r:id="rId214" w:anchor="sub_id=380000" w:history="1">
        <w:r>
          <w:rPr>
            <w:rStyle w:val="a3"/>
          </w:rPr>
          <w:t>статью 38</w:t>
        </w:r>
      </w:hyperlink>
      <w:r>
        <w:rPr>
          <w:rStyle w:val="s0"/>
        </w:rPr>
        <w:t xml:space="preserve"> дополнить пунктом 3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«3. Государственная регистрация прав на здания (строения, сооружения) комплекса «Байконур», закрепленные за государстве</w:t>
      </w:r>
      <w:r>
        <w:rPr>
          <w:rStyle w:val="s0"/>
        </w:rPr>
        <w:t>нным юридическим лицом, осуществляется без привязки к земельному участку.»;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18) пункт 1 </w:t>
      </w:r>
      <w:hyperlink r:id="rId215" w:anchor="sub_id=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Право (обременение права) на недвижимое</w:t>
      </w:r>
      <w:r>
        <w:rPr>
          <w:rStyle w:val="s0"/>
        </w:rPr>
        <w:t xml:space="preserve"> имущество, установленное судебным актом, подлежит регистрации на общих основаниях с учетом особенностей, установленных настоящей статьей.</w:t>
      </w:r>
    </w:p>
    <w:p w:rsidR="00000000" w:rsidRDefault="009058BE">
      <w:pPr>
        <w:ind w:firstLine="400"/>
        <w:jc w:val="both"/>
      </w:pPr>
      <w:r>
        <w:rPr>
          <w:rStyle w:val="s0"/>
        </w:rPr>
        <w:t>Регистрирующий орган не вправе отказать в регистрации прав, установленных решением суда, за исключением наличия обрем</w:t>
      </w:r>
      <w:r>
        <w:rPr>
          <w:rStyle w:val="s0"/>
        </w:rPr>
        <w:t>енения, возникшего на основании судебного акта.».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47. В </w:t>
      </w:r>
      <w:hyperlink r:id="rId21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29 декабря 2008 года «О специальных социальных услугах» (Ведомости Парламента Республики Казахстан, 2008 </w:t>
      </w:r>
      <w:r>
        <w:rPr>
          <w:rStyle w:val="s0"/>
        </w:rPr>
        <w:t>г., № 24, ст. 127; 2009 г., № 18, ст. 84; 2010 г., № 5, ст. 23; 2011 г., № 1, ст. 2; № 11, ст. 102; № 12, ст. 111; 2012 г., № 5, ст. 35):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подпункт 1) пункта 2 </w:t>
      </w:r>
      <w:hyperlink r:id="rId217" w:anchor="sub_id=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изл</w:t>
      </w:r>
      <w:r>
        <w:rPr>
          <w:rStyle w:val="s0"/>
        </w:rPr>
        <w:t xml:space="preserve">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«1) направляет в течение трех рабочих дней со дня окончания проверки субъектам, предоставляющим специальные социальные услуги, обязательные для исполнения предписания об устранении нарушений;».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48. В </w:t>
      </w:r>
      <w:hyperlink r:id="rId21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4 декабря 2009 года «О беженцах» (Ведомости Парламента Республики Казахстан, 2009 г., № 23, ст. 116; 2010 г., № 24, ст. 149):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часть вторую пункта 4 </w:t>
      </w:r>
      <w:hyperlink r:id="rId219" w:anchor="sub_id=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«Уполномоченный орган в течение двух календарных дней выясняет обстоятельства их пребывания на территории Республики Казахстан и регистрирует ходатайство о присвоении статуса беженца.».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49. В </w:t>
      </w:r>
      <w:hyperlink r:id="rId22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апреля 2010 года «Об исполнительном производстве и статусе судебных исполнителей» (Ведомости Парламента Республики Казахстан, 2010 г., № 7, ст. 27; № 24, ст. 145; 2011 г., № 1, ст. З; № 5, ст. 43; № 24, ст. 196; 2012 г., № </w:t>
      </w:r>
      <w:r>
        <w:rPr>
          <w:rStyle w:val="s0"/>
        </w:rPr>
        <w:t>6, ст. 43):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</w:t>
      </w:r>
      <w:hyperlink r:id="rId221" w:anchor="sub_id=410000" w:history="1">
        <w:r>
          <w:rPr>
            <w:rStyle w:val="a3"/>
          </w:rPr>
          <w:t>статью 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41. Отложение исполнительных действий</w:t>
      </w:r>
    </w:p>
    <w:p w:rsidR="00000000" w:rsidRDefault="009058BE">
      <w:pPr>
        <w:ind w:firstLine="400"/>
        <w:jc w:val="both"/>
      </w:pPr>
      <w:r>
        <w:rPr>
          <w:rStyle w:val="s0"/>
        </w:rPr>
        <w:t>При наличии обстоятельств, препятствующих совершению исполнительных де</w:t>
      </w:r>
      <w:r>
        <w:rPr>
          <w:rStyle w:val="s0"/>
        </w:rPr>
        <w:t>йствий, судебный исполнитель откладывает их на срок до десяти дней по заявлению должника, согласованному с взыскателем, или по заявлению взыскателя, о чем выносится соответствующее постановление, которое для государственных судебных исполнителей утверждает</w:t>
      </w:r>
      <w:r>
        <w:rPr>
          <w:rStyle w:val="s0"/>
        </w:rPr>
        <w:t>ся руководителем территориального отдела. Об отложении исполнительных действий судебный исполнитель обязан уведомить взыскателя и должника, а также их представителей в случае их участия в исполнительном производстве.»;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в </w:t>
      </w:r>
      <w:hyperlink r:id="rId222" w:anchor="sub_id=480000" w:history="1">
        <w:r>
          <w:rPr>
            <w:rStyle w:val="a3"/>
          </w:rPr>
          <w:t>статье 48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3: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подпункт 3)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«3) постановление прокурора возвращается прокурору;»;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дополнить подпунктом 4)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«4) исполнительные документы о взы</w:t>
      </w:r>
      <w:r>
        <w:rPr>
          <w:rStyle w:val="s0"/>
        </w:rPr>
        <w:t xml:space="preserve">скании в пользу государства по уголовным делам возвращаются в суд.»; 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4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пункт 2 </w:t>
      </w:r>
      <w:hyperlink r:id="rId223" w:anchor="sub_id=950000" w:history="1">
        <w:r>
          <w:rPr>
            <w:rStyle w:val="a3"/>
          </w:rPr>
          <w:t>статьи 95</w:t>
        </w:r>
      </w:hyperlink>
      <w:r>
        <w:rPr>
          <w:rStyle w:val="s0"/>
        </w:rPr>
        <w:t xml:space="preserve">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подпункт 5) </w:t>
      </w:r>
      <w:hyperlink r:id="rId224" w:anchor="sub_id=980000" w:history="1">
        <w:r>
          <w:rPr>
            <w:rStyle w:val="a3"/>
          </w:rPr>
          <w:t>статьи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«5) пособия по случаю рождения ребенка, пособия на содержание несовершеннолетних детей, а также пособия, выплачиваемые пенсионерам </w:t>
      </w:r>
      <w:r>
        <w:rPr>
          <w:rStyle w:val="s0"/>
        </w:rPr>
        <w:t>и инвалидам I группы;»;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5) пункт 1 </w:t>
      </w:r>
      <w:hyperlink r:id="rId225" w:anchor="sub_id=1380000" w:history="1">
        <w:r>
          <w:rPr>
            <w:rStyle w:val="a3"/>
          </w:rPr>
          <w:t>статьи 138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К исполнению частным судебным исполнителем могут быть приняты все исполнительные документы</w:t>
      </w:r>
      <w:r>
        <w:rPr>
          <w:rStyle w:val="s0"/>
        </w:rPr>
        <w:t>, предусмотренные настоящим Законом, за исключением исполнительных документов о взыскании с государства.»;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6) пункты 1 и 2 </w:t>
      </w:r>
      <w:hyperlink r:id="rId226" w:anchor="sub_id=1400000" w:history="1">
        <w:r>
          <w:rPr>
            <w:rStyle w:val="a3"/>
          </w:rPr>
          <w:t>статьи 140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«1. На</w:t>
      </w:r>
      <w:r>
        <w:rPr>
          <w:rStyle w:val="s0"/>
        </w:rPr>
        <w:t xml:space="preserve"> должность частного судебного исполнителя назначается гражданин Республики Казахстан, достигший двадцатипятилетнего возраста, имеющий высшее юридическое образование, прошедший непрерывную стажировку у частного судебного исполнителя, сдавший квалификационны</w:t>
      </w:r>
      <w:r>
        <w:rPr>
          <w:rStyle w:val="s0"/>
        </w:rPr>
        <w:t>й экзамен, получивший лицензию на право занятия деятельностью по исполнению исполнительных документов (далее - лицензия судебного исполнителя), прошедший конкурс на замещение вакантной должности частного судебного исполнителя в порядке, установленном насто</w:t>
      </w:r>
      <w:r>
        <w:rPr>
          <w:rStyle w:val="s0"/>
        </w:rPr>
        <w:t>ящим Законом.</w:t>
      </w:r>
    </w:p>
    <w:p w:rsidR="00000000" w:rsidRDefault="009058BE">
      <w:pPr>
        <w:ind w:firstLine="400"/>
        <w:jc w:val="both"/>
      </w:pPr>
      <w:r>
        <w:rPr>
          <w:rStyle w:val="s0"/>
        </w:rPr>
        <w:t>2. Частным судебным исполнителем не может быть лицо: признанное в установленном законом Республики Казахстан порядке недееспособным или ограниченно дееспособным; на которое в течение трех лет до назначения на должность частного судебного испо</w:t>
      </w:r>
      <w:r>
        <w:rPr>
          <w:rStyle w:val="s0"/>
        </w:rPr>
        <w:t>лнителя за совершение коррупционного правонарушения налагалось в судебном порядке административное взыскание; совершившее коррупционное преступление; ранее уволенное по отрицательным мотивам с государственной, воинской службы, из правоохранительных и специ</w:t>
      </w:r>
      <w:r>
        <w:rPr>
          <w:rStyle w:val="s0"/>
        </w:rPr>
        <w:t>альных государственных органов, судов и органов юстиции; имеющее не погашенную или не снятую в установленном законом порядке судимость; являющееся должником по исполнительному производству, за исключением лица, являющегося должником по исполнительному прои</w:t>
      </w:r>
      <w:r>
        <w:rPr>
          <w:rStyle w:val="s0"/>
        </w:rPr>
        <w:t>зводству о взыскании периодических платежей и имеющего задолженность по периодическому взысканию более трех месяцев; лишенное лицензии на право занятия деятельностью частного судебного исполнителя.»;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7) пункт 7 </w:t>
      </w:r>
      <w:hyperlink r:id="rId227" w:anchor="sub_id=1420000" w:history="1">
        <w:r>
          <w:rPr>
            <w:rStyle w:val="a3"/>
          </w:rPr>
          <w:t>статьи 142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«7. Постоянные судьи, лица, работавшие постоянными судьями, за исключением судей, освобожденных от должности судьи за порочащие проступки и нарушения законности при исполнени</w:t>
      </w:r>
      <w:r>
        <w:rPr>
          <w:rStyle w:val="s0"/>
        </w:rPr>
        <w:t>и своих обязанностей, либо лица, работавшие в уполномоченном органе и в его территориальных органах в сфере исполнительного производства не менее пяти лет, за исключением уволенных по отрицательным мотивам, сотрудники правоохранительных органов, имеющие ст</w:t>
      </w:r>
      <w:r>
        <w:rPr>
          <w:rStyle w:val="s0"/>
        </w:rPr>
        <w:t>аж работы не менее десяти лет, вправе получить лицензию судебного исполнителя без прохождения стажировки и сдачи квалификационного экзамена.»;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8) часть вторую пункта 2 </w:t>
      </w:r>
      <w:hyperlink r:id="rId228" w:anchor="sub_id=1520000" w:history="1">
        <w:r>
          <w:rPr>
            <w:rStyle w:val="a3"/>
          </w:rPr>
          <w:t>ста</w:t>
        </w:r>
        <w:r>
          <w:rPr>
            <w:rStyle w:val="a3"/>
          </w:rPr>
          <w:t>тьи 152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«Территория деятельности частного судебного исполнителя в городах Астане и Алматы распространяется на всю территорию городов Астаны и Алматы. Территория деятельности частного судебного исполнителя в пределах областных</w:t>
      </w:r>
      <w:r>
        <w:rPr>
          <w:rStyle w:val="s0"/>
        </w:rPr>
        <w:t xml:space="preserve"> центров и районов областей, являющихся исполнительными округами, распространяется на всю территорию области.».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50. В </w:t>
      </w:r>
      <w:hyperlink r:id="rId22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24 июня 2010 года «О недрах и недропользова</w:t>
      </w:r>
      <w:r>
        <w:rPr>
          <w:rStyle w:val="s0"/>
        </w:rPr>
        <w:t>нии» (Ведомости Парламента Республики Казахстан, 2010 г., № 12, ст. 60; 2011 г., № 1, ст. 2; № 11, ст. 102; № 12, ст. 111; 2012 г., № 2, ст. 11, 14; № 3, ст. 21; № 4, ст. 30; № 6, ст. 46):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</w:t>
      </w:r>
      <w:hyperlink r:id="rId230" w:anchor="sub_id=250000" w:history="1">
        <w:r>
          <w:rPr>
            <w:rStyle w:val="a3"/>
          </w:rPr>
          <w:t>статью 25</w:t>
        </w:r>
      </w:hyperlink>
      <w:r>
        <w:rPr>
          <w:rStyle w:val="s0"/>
        </w:rPr>
        <w:t xml:space="preserve"> дополнить подпунктом 8-1)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«8-1) согласовывает выдачу письменного разрешения на право недропользования при строительстве (реконструкции) и ремонте автомобильных дорог общего пользования, железных дорог и</w:t>
      </w:r>
      <w:r>
        <w:rPr>
          <w:rStyle w:val="s0"/>
        </w:rPr>
        <w:t xml:space="preserve"> гидросооружений;»;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</w:t>
      </w:r>
      <w:hyperlink r:id="rId231" w:anchor="sub_id=270000" w:history="1">
        <w:r>
          <w:rPr>
            <w:rStyle w:val="a3"/>
          </w:rPr>
          <w:t>статью 27</w:t>
        </w:r>
      </w:hyperlink>
      <w:r>
        <w:rPr>
          <w:rStyle w:val="s0"/>
        </w:rPr>
        <w:t xml:space="preserve"> дополнить подпунктом 13-1) следующего содержания: </w:t>
      </w:r>
    </w:p>
    <w:p w:rsidR="00000000" w:rsidRDefault="009058BE">
      <w:pPr>
        <w:ind w:firstLine="400"/>
        <w:jc w:val="both"/>
      </w:pPr>
      <w:r>
        <w:rPr>
          <w:rStyle w:val="s0"/>
        </w:rPr>
        <w:t>«13-1) выдают разрешения на право недропользования при строительстве (реконструкции) и ремонте автомобильных дорог общего пользования, железных дорог и гидросооружений;»;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в </w:t>
      </w:r>
      <w:hyperlink r:id="rId232" w:anchor="sub_id=350000" w:history="1">
        <w:r>
          <w:rPr>
            <w:rStyle w:val="a3"/>
          </w:rPr>
          <w:t>статье 35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в пункте 1 слова «и 9» заменить словами «, 9 и 10»;</w:t>
      </w:r>
    </w:p>
    <w:p w:rsidR="00000000" w:rsidRDefault="009058BE">
      <w:pPr>
        <w:ind w:firstLine="400"/>
        <w:jc w:val="both"/>
      </w:pPr>
      <w:r>
        <w:rPr>
          <w:rStyle w:val="s0"/>
        </w:rPr>
        <w:t>подпункт 3) пункта 2 части второй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7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«7. Предоставление права недропользования на разведку или добычу общераспространенных полезных ископаемых</w:t>
      </w:r>
      <w:r>
        <w:rPr>
          <w:rStyle w:val="s0"/>
        </w:rPr>
        <w:t xml:space="preserve"> производится путем заключения контракта с местным исполнительным органом области, города республиканского значения, столицы, за исключением случаев, предусмотренных пунктом 10 настоящей статьи.»;</w:t>
      </w:r>
    </w:p>
    <w:p w:rsidR="00000000" w:rsidRDefault="009058BE">
      <w:pPr>
        <w:ind w:firstLine="400"/>
        <w:jc w:val="both"/>
      </w:pPr>
      <w:r>
        <w:rPr>
          <w:rStyle w:val="s0"/>
        </w:rPr>
        <w:t>дополнить пунктом 10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«10. Предоставл</w:t>
      </w:r>
      <w:r>
        <w:rPr>
          <w:rStyle w:val="s0"/>
        </w:rPr>
        <w:t>ение права недропользования на общераспространенные полезные ископаемые, используемые при строительстве (реконструкции) и ремонте автомобильных дорог общего пользования, железных дорог и гидросооружений, осуществляется на основании письменного разрешения м</w:t>
      </w:r>
      <w:r>
        <w:rPr>
          <w:rStyle w:val="s0"/>
        </w:rPr>
        <w:t>естного исполнительного органа по согласованию с территориальным подразделением уполномоченного органа по изучению и использованию недр и уполномоченным органом в области охраны окружающей среды в порядке, установленном Правительством Республики Казахстан.</w:t>
      </w:r>
      <w:r>
        <w:rPr>
          <w:rStyle w:val="s0"/>
        </w:rPr>
        <w:t>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в подпункте 2) пункта 2 </w:t>
      </w:r>
      <w:hyperlink r:id="rId233" w:anchor="sub_id=400000" w:history="1">
        <w:r>
          <w:rPr>
            <w:rStyle w:val="a3"/>
          </w:rPr>
          <w:t>статьи 40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после слова «сутки» дополнить словами «, на предоставление права недропользования при строительстве (реконструкции) и ремонте автомобильных дорог общего пользования, железных дорог и гидросооружений»;</w:t>
      </w:r>
    </w:p>
    <w:p w:rsidR="00000000" w:rsidRDefault="009058BE">
      <w:pPr>
        <w:ind w:firstLine="400"/>
        <w:jc w:val="both"/>
      </w:pPr>
      <w:r>
        <w:rPr>
          <w:rStyle w:val="s0"/>
        </w:rPr>
        <w:t>слова «пунктом 6» заменить словами «пунктами 6 и 10».</w:t>
      </w:r>
    </w:p>
    <w:p w:rsidR="00000000" w:rsidRDefault="009058BE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1. В </w:t>
      </w:r>
      <w:hyperlink r:id="rId23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июля 2010 года «Об использовании воздушного пространства Республики Казахстан и деятельности авиации» (Ведомости Парламента Республики Казахстан, 2010 г.</w:t>
      </w:r>
      <w:r>
        <w:rPr>
          <w:rStyle w:val="s0"/>
        </w:rPr>
        <w:t>, № 17-18, ст. 113; 2011 г., № 1, ст. 2; № 5, ст. 43; № 11, ст. 102):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</w:t>
      </w:r>
      <w:hyperlink r:id="rId235" w:anchor="sub_id=130000" w:history="1">
        <w:r>
          <w:rPr>
            <w:rStyle w:val="a3"/>
          </w:rPr>
          <w:t>статью 13</w:t>
        </w:r>
      </w:hyperlink>
      <w:r>
        <w:rPr>
          <w:rStyle w:val="s0"/>
        </w:rPr>
        <w:t xml:space="preserve"> дополнить подпунктом 10-1)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«10-1) утверждает Правила сертификации </w:t>
      </w:r>
      <w:r>
        <w:rPr>
          <w:rStyle w:val="s0"/>
        </w:rPr>
        <w:t>и выдачи удостоверения соответствия экземпляра гражданского воздушного судна нормам летной годности;»;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пункт 2 </w:t>
      </w:r>
      <w:hyperlink r:id="rId236" w:anchor="sub_id=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после слов «эксплуатантов воздушных судов» допол</w:t>
      </w:r>
      <w:r>
        <w:rPr>
          <w:rStyle w:val="s0"/>
        </w:rPr>
        <w:t>нить словами «, в соответствии с Правилами сертификации и выдачи удостоверения соответствия экземпляра гражданского воздушного судна нормам летной годности, утвержденными Правительством Республики Казахстан»;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</w:t>
      </w:r>
      <w:hyperlink r:id="rId237" w:anchor="sub_id=1060000" w:history="1">
        <w:r>
          <w:rPr>
            <w:rStyle w:val="a3"/>
          </w:rPr>
          <w:t>статью 106</w:t>
        </w:r>
      </w:hyperlink>
      <w:r>
        <w:rPr>
          <w:rStyle w:val="s0"/>
        </w:rPr>
        <w:t xml:space="preserve"> дополнить пунктом 5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«5. В службу авиационной безопасности не принимаются лица, имеющие судимость, которая на момент принятия на работу не погашена или не снята в установленном закон</w:t>
      </w:r>
      <w:r>
        <w:rPr>
          <w:rStyle w:val="s0"/>
        </w:rPr>
        <w:t>ом порядке.».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52. В </w:t>
      </w:r>
      <w:hyperlink r:id="rId23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</w:t>
      </w:r>
      <w:r>
        <w:rPr>
          <w:rStyle w:val="s0"/>
        </w:rPr>
        <w:t>. 1; № 2, ст. 26; № 11, ст. 102; № 15, ст. 120; 2012 г., № 1, ст. 5; № 2, ст. 9, 14; № 3, ст. 21, 25, 27):</w:t>
      </w:r>
    </w:p>
    <w:p w:rsidR="00000000" w:rsidRDefault="009058BE">
      <w:pPr>
        <w:ind w:firstLine="400"/>
        <w:jc w:val="both"/>
      </w:pPr>
      <w:r>
        <w:rPr>
          <w:rStyle w:val="s0"/>
        </w:rPr>
        <w:t>внесено изменение в подпункт 5) пункта 7</w:t>
      </w:r>
      <w:hyperlink r:id="rId239" w:anchor="sub_id=160000" w:history="1">
        <w:r>
          <w:rPr>
            <w:rStyle w:val="a3"/>
          </w:rPr>
          <w:t xml:space="preserve"> статьи 16</w:t>
        </w:r>
      </w:hyperlink>
      <w:r>
        <w:rPr>
          <w:rStyle w:val="s0"/>
        </w:rPr>
        <w:t xml:space="preserve"> на казахском я</w:t>
      </w:r>
      <w:r>
        <w:rPr>
          <w:rStyle w:val="s0"/>
        </w:rPr>
        <w:t>зыке, текст на русском языке не изменяется.</w:t>
      </w:r>
    </w:p>
    <w:p w:rsidR="00000000" w:rsidRDefault="009058BE">
      <w:pPr>
        <w:jc w:val="both"/>
      </w:pPr>
      <w:bookmarkStart w:id="18" w:name="SUB5300"/>
      <w:bookmarkEnd w:id="18"/>
      <w:r>
        <w:rPr>
          <w:rStyle w:val="s3"/>
        </w:rPr>
        <w:t xml:space="preserve">Пункт 53 </w:t>
      </w: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со дня его первого официального опубликования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53. В </w:t>
      </w:r>
      <w:hyperlink r:id="rId24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январ</w:t>
      </w:r>
      <w:r>
        <w:rPr>
          <w:rStyle w:val="s0"/>
        </w:rPr>
        <w:t>я 2011 года «О правоохранительной службе» (Ведомости Парламента Республики Казахстан, 2011 г., № 1, ст. 4; № 19, ст. 145; 2012 г., № 3, ст. 26; № 5, ст. 41):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в </w:t>
      </w:r>
      <w:hyperlink r:id="rId241" w:anchor="sub_id=470000" w:history="1">
        <w:r>
          <w:rPr>
            <w:rStyle w:val="a3"/>
          </w:rPr>
          <w:t>статье 47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пункт 3-1 исключить;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подпункт 2) пункта 5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>«2) сдача установленных нормативов по определению профессиональной пригодности;»;</w:t>
      </w:r>
    </w:p>
    <w:p w:rsidR="00000000" w:rsidRDefault="009058BE">
      <w:pPr>
        <w:ind w:firstLine="400"/>
        <w:jc w:val="both"/>
      </w:pPr>
      <w:r>
        <w:rPr>
          <w:rStyle w:val="s0"/>
        </w:rPr>
        <w:t>2) дополнить статьей 47-1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«Статья 47-1. Внеочередная аттестация</w:t>
      </w:r>
    </w:p>
    <w:p w:rsidR="00000000" w:rsidRDefault="009058BE">
      <w:pPr>
        <w:ind w:firstLine="400"/>
        <w:jc w:val="both"/>
      </w:pPr>
      <w:r>
        <w:rPr>
          <w:rStyle w:val="s0"/>
        </w:rPr>
        <w:t>1. Внеочередная аттестация проводится по решению Президента Республики Казахстан, определяющему ее порядок, сроки и категории аттестуемых сотрудников.</w:t>
      </w:r>
    </w:p>
    <w:p w:rsidR="00000000" w:rsidRDefault="009058BE">
      <w:pPr>
        <w:ind w:firstLine="400"/>
        <w:jc w:val="both"/>
      </w:pPr>
      <w:r>
        <w:rPr>
          <w:rStyle w:val="s0"/>
        </w:rPr>
        <w:t>2. По итогам внеочередной аттестации аттестационная комиссия принимает одно из следующих решений:</w:t>
      </w:r>
    </w:p>
    <w:p w:rsidR="00000000" w:rsidRDefault="009058BE">
      <w:pPr>
        <w:ind w:firstLine="400"/>
        <w:jc w:val="both"/>
      </w:pPr>
      <w:r>
        <w:rPr>
          <w:rStyle w:val="s0"/>
        </w:rPr>
        <w:t>1) соответствует занимаемой должности и рекомендуется для зачисления в кадровый резерв или выдвижения на вышестоящую должность;</w:t>
      </w:r>
    </w:p>
    <w:p w:rsidR="00000000" w:rsidRDefault="009058BE">
      <w:pPr>
        <w:ind w:firstLine="400"/>
        <w:jc w:val="both"/>
      </w:pPr>
      <w:r>
        <w:rPr>
          <w:rStyle w:val="s0"/>
        </w:rPr>
        <w:t>2) соответствует занимаемой должности;</w:t>
      </w:r>
    </w:p>
    <w:p w:rsidR="00000000" w:rsidRDefault="009058BE">
      <w:pPr>
        <w:ind w:firstLine="400"/>
        <w:jc w:val="both"/>
      </w:pPr>
      <w:r>
        <w:rPr>
          <w:rStyle w:val="s0"/>
        </w:rPr>
        <w:t>3) не соответствует занимаемой должности и рекомендуется к понижению в должности;</w:t>
      </w:r>
    </w:p>
    <w:p w:rsidR="00000000" w:rsidRDefault="009058BE">
      <w:pPr>
        <w:ind w:firstLine="400"/>
        <w:jc w:val="both"/>
      </w:pPr>
      <w:r>
        <w:rPr>
          <w:rStyle w:val="s0"/>
        </w:rPr>
        <w:t>4) не с</w:t>
      </w:r>
      <w:r>
        <w:rPr>
          <w:rStyle w:val="s0"/>
        </w:rPr>
        <w:t>оответствует занимаемой должности и рекомендуется к переводу на другую службу (должность);</w:t>
      </w:r>
    </w:p>
    <w:p w:rsidR="00000000" w:rsidRDefault="009058BE">
      <w:pPr>
        <w:ind w:firstLine="400"/>
        <w:jc w:val="both"/>
      </w:pPr>
      <w:r>
        <w:rPr>
          <w:rStyle w:val="s0"/>
        </w:rPr>
        <w:t>5) не соответствует занимаемой должности и рекомендуется к увольнению.</w:t>
      </w:r>
    </w:p>
    <w:p w:rsidR="00000000" w:rsidRDefault="009058BE">
      <w:pPr>
        <w:ind w:firstLine="400"/>
        <w:jc w:val="both"/>
      </w:pPr>
      <w:r>
        <w:rPr>
          <w:rStyle w:val="s0"/>
        </w:rPr>
        <w:t>3. В случае несдачи нормативов по определению профессиональной пригодности и получения при тес</w:t>
      </w:r>
      <w:r>
        <w:rPr>
          <w:rStyle w:val="s0"/>
        </w:rPr>
        <w:t>тировании оценки ниже порогового значения аттестационная комиссия принимает одно из решений, предусмотренных подпунктами 3), 4) и 5) пункта 2 настоящей статьи.</w:t>
      </w:r>
    </w:p>
    <w:p w:rsidR="00000000" w:rsidRDefault="009058BE">
      <w:pPr>
        <w:ind w:firstLine="400"/>
        <w:jc w:val="both"/>
      </w:pPr>
      <w:r>
        <w:rPr>
          <w:rStyle w:val="s0"/>
        </w:rPr>
        <w:t>4. Сотрудники, дважды не явившиеся на заседание аттестационной комиссии без уважительной причины</w:t>
      </w:r>
      <w:r>
        <w:rPr>
          <w:rStyle w:val="s0"/>
        </w:rPr>
        <w:t>, рекомендуются к увольнению в порядке, установленном настоящим Законом.</w:t>
      </w:r>
    </w:p>
    <w:p w:rsidR="00000000" w:rsidRDefault="009058BE">
      <w:pPr>
        <w:ind w:firstLine="400"/>
        <w:jc w:val="both"/>
      </w:pPr>
      <w:r>
        <w:rPr>
          <w:rStyle w:val="s0"/>
        </w:rPr>
        <w:t>5. Сотрудники правоохранительных органов, не прошедшие внеочередную аттестацию и (или) отказавшиеся продолжить службу в правоохранительных органах на иных, в том числе на нижестоящих,</w:t>
      </w:r>
      <w:r>
        <w:rPr>
          <w:rStyle w:val="s0"/>
        </w:rPr>
        <w:t xml:space="preserve"> должностях, подлежат увольнению в порядке, установленном настоящим Законом.»;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3) часть вторую пункта 2 </w:t>
      </w:r>
      <w:hyperlink r:id="rId242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после слова «тестирования» дополнить словами «, нормативы </w:t>
      </w:r>
      <w:r>
        <w:rPr>
          <w:rStyle w:val="s0"/>
        </w:rPr>
        <w:t>по определению профессиональной пригодности»;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4) </w:t>
      </w:r>
      <w:hyperlink r:id="rId243" w:anchor="sub_id=500000" w:history="1">
        <w:r>
          <w:rPr>
            <w:rStyle w:val="a3"/>
          </w:rPr>
          <w:t>статью 50</w:t>
        </w:r>
      </w:hyperlink>
      <w:r>
        <w:rPr>
          <w:rStyle w:val="s0"/>
        </w:rPr>
        <w:t xml:space="preserve"> дополнить пунктом 8-1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«8-1. В случае выявления фактов фальсификации результатов тестирован</w:t>
      </w:r>
      <w:r>
        <w:rPr>
          <w:rStyle w:val="s0"/>
        </w:rPr>
        <w:t>ия либо сдачи нормативов по определению профессиональной пригодности решение аттестационной комиссии подлежит отмене вышестоящей аттестационной комиссией или вышестоящим руководителем правоохранительного органа.».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54. В </w:t>
      </w:r>
      <w:hyperlink r:id="rId24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 марта 2011 года «О государственном имуществе» (Ведомости Парламента Республики Казахстан, 2011 г., № 5, ст. 42; № 15, ст. 118; № 16, ст. 129; № 17, ст. 136; № 24, ст. 196; 2012 г., № 2, ст. 11, 1</w:t>
      </w:r>
      <w:r>
        <w:rPr>
          <w:rStyle w:val="s0"/>
        </w:rPr>
        <w:t>6; № 4, ст. 30, 32; № 5, ст. 41; № 6, ст. 43):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пункт 2 </w:t>
      </w:r>
      <w:hyperlink r:id="rId245" w:anchor="sub_id=1340000" w:history="1">
        <w:r>
          <w:rPr>
            <w:rStyle w:val="a3"/>
          </w:rPr>
          <w:t>статьи 134</w:t>
        </w:r>
      </w:hyperlink>
      <w:r>
        <w:rPr>
          <w:rStyle w:val="s0"/>
        </w:rPr>
        <w:t xml:space="preserve"> дополнить подпунктом 20-1) следующего содержания:</w:t>
      </w:r>
    </w:p>
    <w:p w:rsidR="00000000" w:rsidRDefault="009058BE">
      <w:pPr>
        <w:ind w:firstLine="400"/>
        <w:jc w:val="both"/>
      </w:pPr>
      <w:r>
        <w:rPr>
          <w:rStyle w:val="s0"/>
        </w:rPr>
        <w:t>«20-1) ликвидации (уничтожения, утилизации, захороне</w:t>
      </w:r>
      <w:r>
        <w:rPr>
          <w:rStyle w:val="s0"/>
        </w:rPr>
        <w:t>ния) оружия, военной техники и иного неиспользуемого военного имущества, сдачи в аренду оборонных объектов, реализации (в том числе экспорта) и закупки (в том числе импорта) оружия, военной техники, боеприпасов, запасных и комплектующих изделий к ним, прод</w:t>
      </w:r>
      <w:r>
        <w:rPr>
          <w:rStyle w:val="s0"/>
        </w:rPr>
        <w:t>укции, оборудования и соответствующих технологий двойного применения для Вооруженных Сил, других войск и воинских формирований Республики Казахстан;»;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пункты 2 и 3 </w:t>
      </w:r>
      <w:hyperlink r:id="rId246" w:anchor="sub_id=1380000" w:history="1">
        <w:r>
          <w:rPr>
            <w:rStyle w:val="a3"/>
          </w:rPr>
          <w:t>стат</w:t>
        </w:r>
        <w:r>
          <w:rPr>
            <w:rStyle w:val="a3"/>
          </w:rPr>
          <w:t>ьи 138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«2. Формы оплаты труда, штатное расписание, размеры должностных окладов, система премирования и иного вознаграждения определяются государственным предприятием на праве хозяйственного ведения самостоятельно в пределах у</w:t>
      </w:r>
      <w:r>
        <w:rPr>
          <w:rStyle w:val="s0"/>
        </w:rPr>
        <w:t>становленного фонда оплаты труда.</w:t>
      </w:r>
    </w:p>
    <w:p w:rsidR="00000000" w:rsidRDefault="009058BE">
      <w:pPr>
        <w:ind w:firstLine="400"/>
        <w:jc w:val="both"/>
      </w:pPr>
      <w:r>
        <w:rPr>
          <w:rStyle w:val="s0"/>
        </w:rPr>
        <w:t>Система оплаты труда работников казенного предприятия устанавливается Правительством Республики Казахстан.</w:t>
      </w:r>
    </w:p>
    <w:p w:rsidR="00000000" w:rsidRDefault="009058BE">
      <w:pPr>
        <w:ind w:firstLine="400"/>
        <w:jc w:val="both"/>
      </w:pPr>
      <w:r>
        <w:rPr>
          <w:rStyle w:val="s0"/>
        </w:rPr>
        <w:t>3. Размеры должностных окладов руководителя республиканского государственного предприятия на праве хозяйственного в</w:t>
      </w:r>
      <w:r>
        <w:rPr>
          <w:rStyle w:val="s0"/>
        </w:rPr>
        <w:t xml:space="preserve">едения, его заместителей, главного (старшего) бухгалтера, система их премирования и иного вознаграждения устанавливаются уполномоченным органом соответствующей отрасли, а размеры должностных окладов руководителя коммунального государственного предприятия, </w:t>
      </w:r>
      <w:r>
        <w:rPr>
          <w:rStyle w:val="s0"/>
        </w:rPr>
        <w:t>его заместителей, главного (старшего) бухгалтера, система их премирования и иного вознаграждения - местным исполнительным органом.».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55. В </w:t>
      </w:r>
      <w:hyperlink r:id="rId24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22 июля 2011 года «О м</w:t>
      </w:r>
      <w:r>
        <w:rPr>
          <w:rStyle w:val="s0"/>
        </w:rPr>
        <w:t>играции населения» (Ведомости Парламента Республики Казахстан, 2011 г., № 16, ст. 127; 2012 г., № 5, ст. 41):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1) подпункт 12) </w:t>
      </w:r>
      <w:hyperlink r:id="rId248" w:anchor="sub_id=10000" w:history="1">
        <w:r>
          <w:rPr>
            <w:rStyle w:val="a3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«12) пе</w:t>
      </w:r>
      <w:r>
        <w:rPr>
          <w:rStyle w:val="s0"/>
        </w:rPr>
        <w:t>реселенец - лицо, переселяющееся внутри Республики Казахстан в соответствии с квотой переселения внутренних мигрантов из населенных пунктов с особо неблагоприятными экологическими условиями проживания и низким потенциалом развития в экономически перспектив</w:t>
      </w:r>
      <w:r>
        <w:rPr>
          <w:rStyle w:val="s0"/>
        </w:rPr>
        <w:t>ные регионы Республики Казахстан для постоянного проживания;»;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2) пункт 4 </w:t>
      </w:r>
      <w:hyperlink r:id="rId249" w:anchor="sub_id=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«4. Иммигранты обязаны зарегистрироваться в органах внутрен</w:t>
      </w:r>
      <w:r>
        <w:rPr>
          <w:rStyle w:val="s0"/>
        </w:rPr>
        <w:t>них дел Республики Казахстан в течение пяти календарных дней после пересечения Государственной границы Республики Казахстан. В случае изменения места проживания иммигранты обязаны зарегистрироваться по месту жительства в течение пяти календарных дней со дн</w:t>
      </w:r>
      <w:r>
        <w:rPr>
          <w:rStyle w:val="s0"/>
        </w:rPr>
        <w:t>я снятия с учета по месту прежней регистрации.</w:t>
      </w:r>
    </w:p>
    <w:p w:rsidR="00000000" w:rsidRDefault="009058BE">
      <w:pPr>
        <w:ind w:firstLine="400"/>
        <w:jc w:val="both"/>
      </w:pPr>
      <w:r>
        <w:rPr>
          <w:rStyle w:val="s0"/>
        </w:rPr>
        <w:t>Миграционные карточки подлежат сдаче при выезде из Республики Казахстан.»;</w:t>
      </w:r>
    </w:p>
    <w:p w:rsidR="00000000" w:rsidRDefault="009058BE">
      <w:pPr>
        <w:ind w:firstLine="400"/>
        <w:jc w:val="both"/>
      </w:pPr>
      <w:bookmarkStart w:id="19" w:name="OLE_LINK10"/>
      <w:bookmarkStart w:id="20" w:name="OLE_LINK9"/>
      <w:bookmarkEnd w:id="19"/>
      <w:bookmarkEnd w:id="20"/>
      <w:r>
        <w:rPr>
          <w:rStyle w:val="s0"/>
        </w:rPr>
        <w:t xml:space="preserve">3) подпункт 4) </w:t>
      </w:r>
      <w:hyperlink r:id="rId250" w:anchor="sub_id=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9058BE">
      <w:pPr>
        <w:ind w:firstLine="400"/>
        <w:jc w:val="both"/>
      </w:pPr>
      <w:r>
        <w:rPr>
          <w:rStyle w:val="s0"/>
        </w:rPr>
        <w:t>«4) определяет порядок документирования и регистрации населения;».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56. В </w:t>
      </w:r>
      <w:hyperlink r:id="rId25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января 2012 года «О национальной безопасности Республик</w:t>
      </w:r>
      <w:r>
        <w:rPr>
          <w:rStyle w:val="s0"/>
        </w:rPr>
        <w:t>и Казахстан» (Ведомости Парламента Республики Казахстан, 2012 г., № 1, ст. 3):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в пункте 1 </w:t>
      </w:r>
      <w:hyperlink r:id="rId252" w:anchor="sub_id=150000" w:history="1">
        <w:r>
          <w:rPr>
            <w:rStyle w:val="a3"/>
          </w:rPr>
          <w:t>статьи 15</w:t>
        </w:r>
      </w:hyperlink>
      <w:r>
        <w:rPr>
          <w:rStyle w:val="s0"/>
        </w:rPr>
        <w:t>:</w:t>
      </w:r>
    </w:p>
    <w:p w:rsidR="00000000" w:rsidRDefault="009058BE">
      <w:pPr>
        <w:ind w:firstLine="400"/>
        <w:jc w:val="both"/>
      </w:pPr>
      <w:r>
        <w:rPr>
          <w:rStyle w:val="s0"/>
        </w:rPr>
        <w:t>в подпункте 2) слова «государственный орган» заменить словами «специальный государственный орган»;</w:t>
      </w:r>
    </w:p>
    <w:p w:rsidR="00000000" w:rsidRDefault="009058BE">
      <w:pPr>
        <w:ind w:firstLine="400"/>
        <w:jc w:val="both"/>
      </w:pPr>
      <w:r>
        <w:rPr>
          <w:rStyle w:val="s0"/>
        </w:rPr>
        <w:t>в подпункте 4) слова «специальные государственные» заменить словом «правоохранительные».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57. В </w:t>
      </w:r>
      <w:hyperlink r:id="rId25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января 2012 года «О внесении изменений и дополнений в некоторые законодательные акты Республики Казахстан по вопросам энергосбережения и повышения энергоэффективности» (Ведомости Парламента Республики Казахстан, 2012 г.,</w:t>
      </w:r>
      <w:r>
        <w:rPr>
          <w:rStyle w:val="s0"/>
        </w:rPr>
        <w:t xml:space="preserve"> № 3, ст. 21):</w:t>
      </w:r>
    </w:p>
    <w:p w:rsidR="00000000" w:rsidRDefault="009058BE">
      <w:pPr>
        <w:ind w:firstLine="400"/>
        <w:jc w:val="both"/>
      </w:pPr>
      <w:hyperlink r:id="rId254" w:anchor="sub_id=1006" w:history="1">
        <w:r>
          <w:rPr>
            <w:rStyle w:val="a3"/>
          </w:rPr>
          <w:t>подпункт 6) пункта 1</w:t>
        </w:r>
      </w:hyperlink>
      <w:r>
        <w:rPr>
          <w:rStyle w:val="s0"/>
        </w:rPr>
        <w:t xml:space="preserve"> статьи 1 изложить в следующей редакции: </w:t>
      </w:r>
    </w:p>
    <w:p w:rsidR="00000000" w:rsidRDefault="009058BE">
      <w:pPr>
        <w:ind w:firstLine="400"/>
        <w:jc w:val="both"/>
      </w:pPr>
      <w:r>
        <w:rPr>
          <w:rStyle w:val="s0"/>
        </w:rPr>
        <w:t xml:space="preserve">«6) часть первую статьи 541 после слов «218-1 (частью седьмой),» дополнить словами «219-6, 219-8 </w:t>
      </w:r>
      <w:r>
        <w:rPr>
          <w:rStyle w:val="s0"/>
        </w:rPr>
        <w:t>(частями второй и третьей),».</w:t>
      </w:r>
    </w:p>
    <w:p w:rsidR="00000000" w:rsidRDefault="009058BE">
      <w:pPr>
        <w:jc w:val="both"/>
      </w:pPr>
      <w:bookmarkStart w:id="21" w:name="SUB20000"/>
      <w:bookmarkEnd w:id="21"/>
      <w:r>
        <w:rPr>
          <w:rStyle w:val="s3"/>
        </w:rPr>
        <w:t xml:space="preserve">В статью 2 внесены изменения в соответствии с </w:t>
      </w:r>
      <w:hyperlink r:id="rId255" w:anchor="sub_id=2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256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058BE">
      <w:pPr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257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5300" w:history="1">
        <w:r>
          <w:rPr>
            <w:rStyle w:val="a3"/>
          </w:rPr>
          <w:t>пункта 53</w:t>
        </w:r>
      </w:hyperlink>
      <w:r>
        <w:rPr>
          <w:rStyle w:val="s0"/>
        </w:rPr>
        <w:t xml:space="preserve">, который вводится в действие со дня его первого официального опубликования, </w:t>
      </w:r>
      <w:hyperlink w:anchor="sub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, который вводится в действие с 1 июля 2012 года, </w:t>
      </w:r>
      <w:r>
        <w:rPr>
          <w:rStyle w:val="s0"/>
          <w:b/>
          <w:bCs/>
        </w:rPr>
        <w:t xml:space="preserve">подпункта 1) </w:t>
      </w:r>
      <w:hyperlink w:anchor="sub800" w:history="1">
        <w:r>
          <w:rPr>
            <w:rStyle w:val="a3"/>
          </w:rPr>
          <w:t>пункта 8</w:t>
        </w:r>
      </w:hyperlink>
      <w:r>
        <w:rPr>
          <w:rStyle w:val="s0"/>
          <w:b/>
          <w:bCs/>
        </w:rPr>
        <w:t>, который вводится в действие с 1 января 2011 года</w:t>
      </w:r>
      <w:r>
        <w:rPr>
          <w:rStyle w:val="s0"/>
        </w:rPr>
        <w:t xml:space="preserve">, </w:t>
      </w:r>
      <w:hyperlink w:anchor="sub805" w:history="1">
        <w:r>
          <w:rPr>
            <w:rStyle w:val="a3"/>
          </w:rPr>
          <w:t>подпунктов 5), 6) и 7) пункта 8</w:t>
        </w:r>
      </w:hyperlink>
      <w:r>
        <w:rPr>
          <w:rStyle w:val="s0"/>
        </w:rPr>
        <w:t xml:space="preserve">, </w:t>
      </w:r>
      <w:hyperlink w:anchor="sub460102" w:history="1">
        <w:r>
          <w:rPr>
            <w:rStyle w:val="a3"/>
          </w:rPr>
          <w:t>абзацев второго, третьего</w:t>
        </w:r>
      </w:hyperlink>
      <w:r>
        <w:rPr>
          <w:rStyle w:val="s0"/>
        </w:rPr>
        <w:t xml:space="preserve">, </w:t>
      </w:r>
      <w:hyperlink w:anchor="sub460106" w:history="1">
        <w:r>
          <w:rPr>
            <w:rStyle w:val="a3"/>
          </w:rPr>
          <w:t>шестого и седьмого подпункта 1),</w:t>
        </w:r>
      </w:hyperlink>
      <w:r>
        <w:rPr>
          <w:rStyle w:val="s0"/>
        </w:rPr>
        <w:t xml:space="preserve"> </w:t>
      </w:r>
      <w:hyperlink w:anchor="sub4602" w:history="1">
        <w:r>
          <w:rPr>
            <w:rStyle w:val="a3"/>
          </w:rPr>
          <w:t>подпунктов 2)</w:t>
        </w:r>
      </w:hyperlink>
      <w:r>
        <w:rPr>
          <w:rStyle w:val="s0"/>
        </w:rPr>
        <w:t xml:space="preserve">, </w:t>
      </w:r>
      <w:hyperlink w:anchor="sub4604" w:history="1">
        <w:r>
          <w:rPr>
            <w:rStyle w:val="a3"/>
          </w:rPr>
          <w:t>4)</w:t>
        </w:r>
      </w:hyperlink>
      <w:r>
        <w:rPr>
          <w:rStyle w:val="s0"/>
        </w:rPr>
        <w:t xml:space="preserve">, </w:t>
      </w:r>
      <w:hyperlink w:anchor="sub460604" w:history="1">
        <w:r>
          <w:rPr>
            <w:rStyle w:val="a3"/>
          </w:rPr>
          <w:t>абзацев четвертого - двадцать первого подпункта 6)</w:t>
        </w:r>
      </w:hyperlink>
      <w:r>
        <w:rPr>
          <w:rStyle w:val="s0"/>
        </w:rPr>
        <w:t xml:space="preserve">, </w:t>
      </w:r>
      <w:hyperlink w:anchor="sub4607" w:history="1">
        <w:r>
          <w:rPr>
            <w:rStyle w:val="a3"/>
          </w:rPr>
          <w:t>подпункта 7)</w:t>
        </w:r>
      </w:hyperlink>
      <w:r>
        <w:rPr>
          <w:rStyle w:val="s0"/>
        </w:rPr>
        <w:t xml:space="preserve">, </w:t>
      </w:r>
      <w:hyperlink w:anchor="sub460802" w:history="1">
        <w:r>
          <w:rPr>
            <w:rStyle w:val="a3"/>
          </w:rPr>
          <w:t>абзацев второго и третьего подпункт</w:t>
        </w:r>
        <w:r>
          <w:rPr>
            <w:rStyle w:val="a3"/>
          </w:rPr>
          <w:t>а 8)</w:t>
        </w:r>
      </w:hyperlink>
      <w:r>
        <w:rPr>
          <w:rStyle w:val="s0"/>
        </w:rPr>
        <w:t xml:space="preserve">, </w:t>
      </w:r>
      <w:hyperlink w:anchor="sub460904" w:history="1">
        <w:r>
          <w:rPr>
            <w:rStyle w:val="a3"/>
          </w:rPr>
          <w:t>абзацев четвертого и пятого подпункта 9)</w:t>
        </w:r>
      </w:hyperlink>
      <w:r>
        <w:rPr>
          <w:rStyle w:val="s0"/>
        </w:rPr>
        <w:t xml:space="preserve">, </w:t>
      </w:r>
      <w:hyperlink w:anchor="sub461002" w:history="1">
        <w:r>
          <w:rPr>
            <w:rStyle w:val="a3"/>
          </w:rPr>
          <w:t>абзацев второго, третьего</w:t>
        </w:r>
      </w:hyperlink>
      <w:r>
        <w:rPr>
          <w:rStyle w:val="s0"/>
        </w:rPr>
        <w:t xml:space="preserve">, </w:t>
      </w:r>
      <w:hyperlink w:anchor="sub461006" w:history="1">
        <w:r>
          <w:rPr>
            <w:rStyle w:val="a3"/>
          </w:rPr>
          <w:t>шестого и седьмого подпункта 10)</w:t>
        </w:r>
      </w:hyperlink>
      <w:r>
        <w:rPr>
          <w:rStyle w:val="s0"/>
        </w:rPr>
        <w:t xml:space="preserve">, </w:t>
      </w:r>
      <w:hyperlink w:anchor="sub461205" w:history="1">
        <w:r>
          <w:rPr>
            <w:rStyle w:val="a3"/>
          </w:rPr>
          <w:t>абзацев пятого - тр</w:t>
        </w:r>
        <w:r>
          <w:rPr>
            <w:rStyle w:val="a3"/>
          </w:rPr>
          <w:t>инадцатого подпункта 12)</w:t>
        </w:r>
      </w:hyperlink>
      <w:r>
        <w:rPr>
          <w:rStyle w:val="s0"/>
        </w:rPr>
        <w:t xml:space="preserve">, </w:t>
      </w:r>
      <w:hyperlink w:anchor="sub461325" w:history="1">
        <w:r>
          <w:rPr>
            <w:rStyle w:val="a3"/>
          </w:rPr>
          <w:t>абзацев двадцать пятого и двадцать шестого подпункта 13)</w:t>
        </w:r>
      </w:hyperlink>
      <w:r>
        <w:rPr>
          <w:rStyle w:val="s0"/>
        </w:rPr>
        <w:t xml:space="preserve">, </w:t>
      </w:r>
      <w:hyperlink w:anchor="sub4615" w:history="1">
        <w:r>
          <w:rPr>
            <w:rStyle w:val="a3"/>
          </w:rPr>
          <w:t>подпунктов 15)</w:t>
        </w:r>
      </w:hyperlink>
      <w:r>
        <w:rPr>
          <w:rStyle w:val="s0"/>
        </w:rPr>
        <w:t xml:space="preserve"> и </w:t>
      </w:r>
      <w:hyperlink w:anchor="sub4616" w:history="1">
        <w:r>
          <w:rPr>
            <w:rStyle w:val="a3"/>
          </w:rPr>
          <w:t>16) пункта 46 статьи 1</w:t>
        </w:r>
      </w:hyperlink>
      <w:r>
        <w:rPr>
          <w:rStyle w:val="s0"/>
        </w:rPr>
        <w:t xml:space="preserve">, которые вводятся в действие с 1 января 2013 года. </w:t>
      </w:r>
    </w:p>
    <w:p w:rsidR="00000000" w:rsidRDefault="009058BE">
      <w:pPr>
        <w:ind w:firstLine="400"/>
        <w:jc w:val="both"/>
      </w:pPr>
      <w:r>
        <w:rPr>
          <w:rStyle w:val="s0"/>
        </w:rPr>
        <w:t> </w:t>
      </w:r>
    </w:p>
    <w:p w:rsidR="00000000" w:rsidRDefault="009058BE">
      <w:pPr>
        <w:ind w:firstLine="400"/>
        <w:jc w:val="both"/>
      </w:pPr>
      <w:r>
        <w:t> </w:t>
      </w:r>
    </w:p>
    <w:p w:rsidR="00000000" w:rsidRDefault="009058BE">
      <w:r>
        <w:rPr>
          <w:rStyle w:val="s0"/>
          <w:b/>
          <w:bCs/>
        </w:rPr>
        <w:t xml:space="preserve">          Президент </w:t>
      </w:r>
    </w:p>
    <w:p w:rsidR="00000000" w:rsidRDefault="009058BE">
      <w:r>
        <w:rPr>
          <w:rStyle w:val="s0"/>
          <w:b/>
          <w:bCs/>
        </w:rPr>
        <w:t xml:space="preserve">Республики Казахстан </w:t>
      </w:r>
    </w:p>
    <w:p w:rsidR="00000000" w:rsidRDefault="009058BE">
      <w:r>
        <w:rPr>
          <w:rStyle w:val="s0"/>
          <w:b/>
          <w:bCs/>
        </w:rPr>
        <w:t> </w:t>
      </w:r>
    </w:p>
    <w:p w:rsidR="00000000" w:rsidRDefault="009058BE">
      <w:r>
        <w:rPr>
          <w:rStyle w:val="s0"/>
          <w:b/>
          <w:bCs/>
        </w:rPr>
        <w:t>      Н. НАЗАРБАЕВ</w:t>
      </w:r>
    </w:p>
    <w:p w:rsidR="00000000" w:rsidRDefault="009058BE">
      <w:r>
        <w:rPr>
          <w:rStyle w:val="s0"/>
        </w:rPr>
        <w:t> </w:t>
      </w:r>
    </w:p>
    <w:p w:rsidR="00000000" w:rsidRDefault="009058BE">
      <w:r>
        <w:rPr>
          <w:rStyle w:val="s0"/>
        </w:rPr>
        <w:t> </w:t>
      </w:r>
    </w:p>
    <w:p w:rsidR="00000000" w:rsidRDefault="009058BE">
      <w:r>
        <w:rPr>
          <w:rStyle w:val="s0"/>
        </w:rPr>
        <w:t>Астана, Акорда, 27 апреля 2012 года</w:t>
      </w:r>
    </w:p>
    <w:p w:rsidR="00000000" w:rsidRDefault="009058BE">
      <w:r>
        <w:rPr>
          <w:rStyle w:val="s0"/>
        </w:rPr>
        <w:t>                  № 15-V ЗРК</w:t>
      </w:r>
    </w:p>
    <w:p w:rsidR="00000000" w:rsidRDefault="009058BE">
      <w:r>
        <w:rPr>
          <w:rStyle w:val="s0"/>
        </w:rPr>
        <w:t> </w:t>
      </w:r>
    </w:p>
    <w:sectPr w:rsidR="00000000">
      <w:headerReference w:type="even" r:id="rId258"/>
      <w:headerReference w:type="default" r:id="rId259"/>
      <w:footerReference w:type="even" r:id="rId260"/>
      <w:footerReference w:type="default" r:id="rId261"/>
      <w:headerReference w:type="first" r:id="rId262"/>
      <w:footerReference w:type="first" r:id="rId2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58BE" w:rsidRDefault="009058BE" w:rsidP="009058BE">
      <w:r>
        <w:separator/>
      </w:r>
    </w:p>
  </w:endnote>
  <w:endnote w:type="continuationSeparator" w:id="0">
    <w:p w:rsidR="009058BE" w:rsidRDefault="009058BE" w:rsidP="00905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BE" w:rsidRDefault="009058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BE" w:rsidRDefault="009058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BE" w:rsidRDefault="009058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58BE" w:rsidRDefault="009058BE" w:rsidP="009058BE">
      <w:r>
        <w:separator/>
      </w:r>
    </w:p>
  </w:footnote>
  <w:footnote w:type="continuationSeparator" w:id="0">
    <w:p w:rsidR="009058BE" w:rsidRDefault="009058BE" w:rsidP="009058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BE" w:rsidRDefault="009058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BE" w:rsidRDefault="009058BE" w:rsidP="009058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58BE" w:rsidRPr="009058BE" w:rsidRDefault="009058BE" w:rsidP="009058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27.04.2012 № 15-V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8BE" w:rsidRDefault="009058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58BE"/>
    <w:rsid w:val="0090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8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8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58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8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8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8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58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8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9108" TargetMode="External"/><Relationship Id="rId21" Type="http://schemas.openxmlformats.org/officeDocument/2006/relationships/hyperlink" Target="http://online.zakon.kz/Document/?doc_id=1021682" TargetMode="External"/><Relationship Id="rId63" Type="http://schemas.openxmlformats.org/officeDocument/2006/relationships/hyperlink" Target="http://online.zakon.kz/Document/?doc_id=1001259" TargetMode="External"/><Relationship Id="rId159" Type="http://schemas.openxmlformats.org/officeDocument/2006/relationships/hyperlink" Target="http://online.zakon.kz/Document/?doc_id=1021547" TargetMode="External"/><Relationship Id="rId170" Type="http://schemas.openxmlformats.org/officeDocument/2006/relationships/hyperlink" Target="http://online.zakon.kz/Document/?doc_id=1032052" TargetMode="External"/><Relationship Id="rId226" Type="http://schemas.openxmlformats.org/officeDocument/2006/relationships/hyperlink" Target="http://online.zakon.kz/Document/?doc_id=30617206" TargetMode="External"/><Relationship Id="rId107" Type="http://schemas.openxmlformats.org/officeDocument/2006/relationships/hyperlink" Target="http://online.zakon.kz/Document/?doc_id=1006779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1021682" TargetMode="External"/><Relationship Id="rId53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1001550" TargetMode="External"/><Relationship Id="rId128" Type="http://schemas.openxmlformats.org/officeDocument/2006/relationships/hyperlink" Target="http://online.zakon.kz/Document/?doc_id=1009785" TargetMode="External"/><Relationship Id="rId149" Type="http://schemas.openxmlformats.org/officeDocument/2006/relationships/hyperlink" Target="http://online.zakon.kz/Document/?doc_id=102113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6752" TargetMode="External"/><Relationship Id="rId160" Type="http://schemas.openxmlformats.org/officeDocument/2006/relationships/hyperlink" Target="http://online.zakon.kz/Document/?doc_id=1023009" TargetMode="External"/><Relationship Id="rId181" Type="http://schemas.openxmlformats.org/officeDocument/2006/relationships/hyperlink" Target="http://online.zakon.kz/Document/?doc_id=1040854" TargetMode="External"/><Relationship Id="rId216" Type="http://schemas.openxmlformats.org/officeDocument/2006/relationships/hyperlink" Target="http://online.zakon.kz/Document/?doc_id=30369331" TargetMode="External"/><Relationship Id="rId237" Type="http://schemas.openxmlformats.org/officeDocument/2006/relationships/hyperlink" Target="http://online.zakon.kz/Document/?doc_id=30789893" TargetMode="External"/><Relationship Id="rId258" Type="http://schemas.openxmlformats.org/officeDocument/2006/relationships/header" Target="header1.xml"/><Relationship Id="rId22" Type="http://schemas.openxmlformats.org/officeDocument/2006/relationships/hyperlink" Target="http://online.zakon.kz/Document/?doc_id=1021682" TargetMode="External"/><Relationship Id="rId43" Type="http://schemas.openxmlformats.org/officeDocument/2006/relationships/hyperlink" Target="http://online.zakon.kz/Document/?doc_id=30364477" TargetMode="External"/><Relationship Id="rId64" Type="http://schemas.openxmlformats.org/officeDocument/2006/relationships/hyperlink" Target="http://online.zakon.kz/Document/?doc_id=1001259" TargetMode="External"/><Relationship Id="rId118" Type="http://schemas.openxmlformats.org/officeDocument/2006/relationships/hyperlink" Target="http://online.zakon.kz/Document/?doc_id=1009108" TargetMode="External"/><Relationship Id="rId139" Type="http://schemas.openxmlformats.org/officeDocument/2006/relationships/hyperlink" Target="http://online.zakon.kz/Document/?doc_id=1015814" TargetMode="External"/><Relationship Id="rId85" Type="http://schemas.openxmlformats.org/officeDocument/2006/relationships/hyperlink" Target="http://online.zakon.kz/Document/?doc_id=1004024" TargetMode="External"/><Relationship Id="rId150" Type="http://schemas.openxmlformats.org/officeDocument/2006/relationships/hyperlink" Target="http://online.zakon.kz/Document/?doc_id=1021136" TargetMode="External"/><Relationship Id="rId171" Type="http://schemas.openxmlformats.org/officeDocument/2006/relationships/hyperlink" Target="http://online.zakon.kz/Document/?doc_id=1032052" TargetMode="External"/><Relationship Id="rId192" Type="http://schemas.openxmlformats.org/officeDocument/2006/relationships/hyperlink" Target="http://online.zakon.kz/Document/?doc_id=30085759" TargetMode="External"/><Relationship Id="rId206" Type="http://schemas.openxmlformats.org/officeDocument/2006/relationships/hyperlink" Target="http://online.zakon.kz/Document/?doc_id=30118294" TargetMode="External"/><Relationship Id="rId227" Type="http://schemas.openxmlformats.org/officeDocument/2006/relationships/hyperlink" Target="http://online.zakon.kz/Document/?doc_id=30617206" TargetMode="External"/><Relationship Id="rId248" Type="http://schemas.openxmlformats.org/officeDocument/2006/relationships/hyperlink" Target="http://online.zakon.kz/Document/?doc_id=31038298" TargetMode="External"/><Relationship Id="rId12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21682" TargetMode="External"/><Relationship Id="rId108" Type="http://schemas.openxmlformats.org/officeDocument/2006/relationships/hyperlink" Target="http://online.zakon.kz/Document/?doc_id=1007927" TargetMode="External"/><Relationship Id="rId129" Type="http://schemas.openxmlformats.org/officeDocument/2006/relationships/hyperlink" Target="http://online.zakon.kz/Document/?doc_id=1009795" TargetMode="External"/><Relationship Id="rId54" Type="http://schemas.openxmlformats.org/officeDocument/2006/relationships/hyperlink" Target="http://online.zakon.kz/Document/?doc_id=30479065" TargetMode="External"/><Relationship Id="rId75" Type="http://schemas.openxmlformats.org/officeDocument/2006/relationships/hyperlink" Target="http://online.zakon.kz/Document/?doc_id=1001550" TargetMode="External"/><Relationship Id="rId96" Type="http://schemas.openxmlformats.org/officeDocument/2006/relationships/hyperlink" Target="http://online.zakon.kz/Document/?doc_id=1006752" TargetMode="External"/><Relationship Id="rId140" Type="http://schemas.openxmlformats.org/officeDocument/2006/relationships/hyperlink" Target="http://online.zakon.kz/Document/?doc_id=1015814" TargetMode="External"/><Relationship Id="rId161" Type="http://schemas.openxmlformats.org/officeDocument/2006/relationships/hyperlink" Target="http://online.zakon.kz/Document/?doc_id=1023009" TargetMode="External"/><Relationship Id="rId182" Type="http://schemas.openxmlformats.org/officeDocument/2006/relationships/hyperlink" Target="http://online.zakon.kz/Document/?doc_id=1049207" TargetMode="External"/><Relationship Id="rId217" Type="http://schemas.openxmlformats.org/officeDocument/2006/relationships/hyperlink" Target="http://online.zakon.kz/Document/?doc_id=303693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4758" TargetMode="External"/><Relationship Id="rId259" Type="http://schemas.openxmlformats.org/officeDocument/2006/relationships/header" Target="header2.xml"/><Relationship Id="rId23" Type="http://schemas.openxmlformats.org/officeDocument/2006/relationships/hyperlink" Target="http://online.zakon.kz/Document/?doc_id=1021682" TargetMode="External"/><Relationship Id="rId119" Type="http://schemas.openxmlformats.org/officeDocument/2006/relationships/hyperlink" Target="http://online.zakon.kz/Document/?doc_id=1009108" TargetMode="External"/><Relationship Id="rId44" Type="http://schemas.openxmlformats.org/officeDocument/2006/relationships/hyperlink" Target="http://online.zakon.kz/Document/?doc_id=30364477" TargetMode="External"/><Relationship Id="rId65" Type="http://schemas.openxmlformats.org/officeDocument/2006/relationships/hyperlink" Target="http://online.zakon.kz/Document/?doc_id=1001259" TargetMode="External"/><Relationship Id="rId86" Type="http://schemas.openxmlformats.org/officeDocument/2006/relationships/hyperlink" Target="http://online.zakon.kz/Document/?doc_id=1004024" TargetMode="External"/><Relationship Id="rId130" Type="http://schemas.openxmlformats.org/officeDocument/2006/relationships/hyperlink" Target="http://online.zakon.kz/Document/?doc_id=1009795" TargetMode="External"/><Relationship Id="rId151" Type="http://schemas.openxmlformats.org/officeDocument/2006/relationships/hyperlink" Target="http://online.zakon.kz/Document/?doc_id=1021136" TargetMode="External"/><Relationship Id="rId172" Type="http://schemas.openxmlformats.org/officeDocument/2006/relationships/hyperlink" Target="http://online.zakon.kz/Document/?doc_id=1035484" TargetMode="External"/><Relationship Id="rId193" Type="http://schemas.openxmlformats.org/officeDocument/2006/relationships/hyperlink" Target="http://online.zakon.kz/Document/?doc_id=30085759" TargetMode="External"/><Relationship Id="rId207" Type="http://schemas.openxmlformats.org/officeDocument/2006/relationships/hyperlink" Target="http://online.zakon.kz/Document/?doc_id=30118294" TargetMode="External"/><Relationship Id="rId228" Type="http://schemas.openxmlformats.org/officeDocument/2006/relationships/hyperlink" Target="http://online.zakon.kz/Document/?doc_id=30617206" TargetMode="External"/><Relationship Id="rId249" Type="http://schemas.openxmlformats.org/officeDocument/2006/relationships/hyperlink" Target="http://online.zakon.kz/Document/?doc_id=31038298" TargetMode="External"/><Relationship Id="rId13" Type="http://schemas.openxmlformats.org/officeDocument/2006/relationships/hyperlink" Target="http://online.zakon.kz/Document/?doc_id=1006061" TargetMode="External"/><Relationship Id="rId109" Type="http://schemas.openxmlformats.org/officeDocument/2006/relationships/hyperlink" Target="http://online.zakon.kz/Document/?doc_id=1007927" TargetMode="External"/><Relationship Id="rId260" Type="http://schemas.openxmlformats.org/officeDocument/2006/relationships/footer" Target="footer1.xml"/><Relationship Id="rId34" Type="http://schemas.openxmlformats.org/officeDocument/2006/relationships/hyperlink" Target="http://online.zakon.kz/Document/?doc_id=1021682" TargetMode="External"/><Relationship Id="rId55" Type="http://schemas.openxmlformats.org/officeDocument/2006/relationships/hyperlink" Target="http://online.zakon.kz/Document/?doc_id=30479065" TargetMode="External"/><Relationship Id="rId76" Type="http://schemas.openxmlformats.org/officeDocument/2006/relationships/hyperlink" Target="http://online.zakon.kz/Document/?doc_id=1001550" TargetMode="External"/><Relationship Id="rId97" Type="http://schemas.openxmlformats.org/officeDocument/2006/relationships/hyperlink" Target="http://online.zakon.kz/Document/?doc_id=1006779" TargetMode="External"/><Relationship Id="rId120" Type="http://schemas.openxmlformats.org/officeDocument/2006/relationships/hyperlink" Target="http://online.zakon.kz/Document/?doc_id=1009108" TargetMode="External"/><Relationship Id="rId141" Type="http://schemas.openxmlformats.org/officeDocument/2006/relationships/hyperlink" Target="http://online.zakon.kz/Document/?doc_id=1015814" TargetMode="External"/><Relationship Id="rId7" Type="http://schemas.openxmlformats.org/officeDocument/2006/relationships/hyperlink" Target="http://online.zakon.kz/Document/?doc_id=31163258" TargetMode="External"/><Relationship Id="rId162" Type="http://schemas.openxmlformats.org/officeDocument/2006/relationships/hyperlink" Target="http://online.zakon.kz/Document/?doc_id=1024035" TargetMode="External"/><Relationship Id="rId183" Type="http://schemas.openxmlformats.org/officeDocument/2006/relationships/hyperlink" Target="http://online.zakon.kz/Document/?doc_id=1049207" TargetMode="External"/><Relationship Id="rId218" Type="http://schemas.openxmlformats.org/officeDocument/2006/relationships/hyperlink" Target="http://online.zakon.kz/Document/?doc_id=30525705" TargetMode="External"/><Relationship Id="rId239" Type="http://schemas.openxmlformats.org/officeDocument/2006/relationships/hyperlink" Target="http://online.zakon.kz/Document/?doc_id=30914758" TargetMode="External"/><Relationship Id="rId250" Type="http://schemas.openxmlformats.org/officeDocument/2006/relationships/hyperlink" Target="http://online.zakon.kz/Document/?doc_id=31038298" TargetMode="External"/><Relationship Id="rId24" Type="http://schemas.openxmlformats.org/officeDocument/2006/relationships/hyperlink" Target="http://online.zakon.kz/Document/?doc_id=1021682" TargetMode="External"/><Relationship Id="rId45" Type="http://schemas.openxmlformats.org/officeDocument/2006/relationships/hyperlink" Target="http://online.zakon.kz/Document/?doc_id=30364477" TargetMode="External"/><Relationship Id="rId66" Type="http://schemas.openxmlformats.org/officeDocument/2006/relationships/hyperlink" Target="http://online.zakon.kz/Document/?doc_id=1001259" TargetMode="External"/><Relationship Id="rId87" Type="http://schemas.openxmlformats.org/officeDocument/2006/relationships/hyperlink" Target="http://online.zakon.kz/Document/?doc_id=1006177" TargetMode="External"/><Relationship Id="rId110" Type="http://schemas.openxmlformats.org/officeDocument/2006/relationships/hyperlink" Target="http://online.zakon.kz/Document/?doc_id=1008028" TargetMode="External"/><Relationship Id="rId131" Type="http://schemas.openxmlformats.org/officeDocument/2006/relationships/hyperlink" Target="http://online.zakon.kz/Document/?doc_id=1011692" TargetMode="External"/><Relationship Id="rId152" Type="http://schemas.openxmlformats.org/officeDocument/2006/relationships/hyperlink" Target="http://online.zakon.kz/Document/?doc_id=1021136" TargetMode="External"/><Relationship Id="rId173" Type="http://schemas.openxmlformats.org/officeDocument/2006/relationships/hyperlink" Target="http://online.zakon.kz/Document/?doc_id=1035484" TargetMode="External"/><Relationship Id="rId194" Type="http://schemas.openxmlformats.org/officeDocument/2006/relationships/hyperlink" Target="http://online.zakon.kz/Document/?doc_id=30115056" TargetMode="External"/><Relationship Id="rId208" Type="http://schemas.openxmlformats.org/officeDocument/2006/relationships/hyperlink" Target="http://online.zakon.kz/Document/?doc_id=30118294" TargetMode="External"/><Relationship Id="rId229" Type="http://schemas.openxmlformats.org/officeDocument/2006/relationships/hyperlink" Target="http://online.zakon.kz/Document/?doc_id=30770874" TargetMode="External"/><Relationship Id="rId240" Type="http://schemas.openxmlformats.org/officeDocument/2006/relationships/hyperlink" Target="http://online.zakon.kz/Document/?doc_id=30916594" TargetMode="External"/><Relationship Id="rId261" Type="http://schemas.openxmlformats.org/officeDocument/2006/relationships/footer" Target="footer2.xml"/><Relationship Id="rId14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1040583" TargetMode="External"/><Relationship Id="rId56" Type="http://schemas.openxmlformats.org/officeDocument/2006/relationships/hyperlink" Target="http://online.zakon.kz/Document/?doc_id=30479065" TargetMode="External"/><Relationship Id="rId77" Type="http://schemas.openxmlformats.org/officeDocument/2006/relationships/hyperlink" Target="http://online.zakon.kz/Document/?doc_id=1001550" TargetMode="External"/><Relationship Id="rId100" Type="http://schemas.openxmlformats.org/officeDocument/2006/relationships/hyperlink" Target="http://online.zakon.kz/Document/?doc_id=1006779" TargetMode="External"/><Relationship Id="rId8" Type="http://schemas.openxmlformats.org/officeDocument/2006/relationships/hyperlink" Target="http://online.zakon.kz/Document/?doc_id=31207756" TargetMode="External"/><Relationship Id="rId98" Type="http://schemas.openxmlformats.org/officeDocument/2006/relationships/hyperlink" Target="http://online.zakon.kz/Document/?doc_id=1006779" TargetMode="External"/><Relationship Id="rId121" Type="http://schemas.openxmlformats.org/officeDocument/2006/relationships/hyperlink" Target="http://online.zakon.kz/Document/?doc_id=1009108" TargetMode="External"/><Relationship Id="rId142" Type="http://schemas.openxmlformats.org/officeDocument/2006/relationships/hyperlink" Target="http://online.zakon.kz/Document/?doc_id=1015814" TargetMode="External"/><Relationship Id="rId163" Type="http://schemas.openxmlformats.org/officeDocument/2006/relationships/hyperlink" Target="http://online.zakon.kz/Document/?doc_id=1024035" TargetMode="External"/><Relationship Id="rId184" Type="http://schemas.openxmlformats.org/officeDocument/2006/relationships/hyperlink" Target="http://online.zakon.kz/Document/?doc_id=1049207" TargetMode="External"/><Relationship Id="rId219" Type="http://schemas.openxmlformats.org/officeDocument/2006/relationships/hyperlink" Target="http://online.zakon.kz/Document/?doc_id=30525705" TargetMode="External"/><Relationship Id="rId230" Type="http://schemas.openxmlformats.org/officeDocument/2006/relationships/hyperlink" Target="http://online.zakon.kz/Document/?doc_id=30770874" TargetMode="External"/><Relationship Id="rId251" Type="http://schemas.openxmlformats.org/officeDocument/2006/relationships/hyperlink" Target="http://online.zakon.kz/Document/?doc_id=31106860" TargetMode="External"/><Relationship Id="rId25" Type="http://schemas.openxmlformats.org/officeDocument/2006/relationships/hyperlink" Target="http://online.zakon.kz/Document/?doc_id=1021682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1001259" TargetMode="External"/><Relationship Id="rId88" Type="http://schemas.openxmlformats.org/officeDocument/2006/relationships/hyperlink" Target="http://online.zakon.kz/Document/?doc_id=1006177" TargetMode="External"/><Relationship Id="rId111" Type="http://schemas.openxmlformats.org/officeDocument/2006/relationships/hyperlink" Target="http://online.zakon.kz/Document/?doc_id=1008028" TargetMode="External"/><Relationship Id="rId132" Type="http://schemas.openxmlformats.org/officeDocument/2006/relationships/hyperlink" Target="http://online.zakon.kz/Document/?doc_id=1011692" TargetMode="External"/><Relationship Id="rId153" Type="http://schemas.openxmlformats.org/officeDocument/2006/relationships/hyperlink" Target="http://online.zakon.kz/Document/?doc_id=1021136" TargetMode="External"/><Relationship Id="rId174" Type="http://schemas.openxmlformats.org/officeDocument/2006/relationships/hyperlink" Target="http://online.zakon.kz/Document/?doc_id=1035484" TargetMode="External"/><Relationship Id="rId195" Type="http://schemas.openxmlformats.org/officeDocument/2006/relationships/hyperlink" Target="http://online.zakon.kz/Document/?doc_id=30115056" TargetMode="External"/><Relationship Id="rId209" Type="http://schemas.openxmlformats.org/officeDocument/2006/relationships/hyperlink" Target="http://online.zakon.kz/Document/?doc_id=30118294" TargetMode="External"/><Relationship Id="rId220" Type="http://schemas.openxmlformats.org/officeDocument/2006/relationships/hyperlink" Target="http://online.zakon.kz/Document/?doc_id=30617206" TargetMode="External"/><Relationship Id="rId241" Type="http://schemas.openxmlformats.org/officeDocument/2006/relationships/hyperlink" Target="http://online.zakon.kz/Document/?doc_id=30916594" TargetMode="External"/><Relationship Id="rId15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1040583" TargetMode="External"/><Relationship Id="rId57" Type="http://schemas.openxmlformats.org/officeDocument/2006/relationships/hyperlink" Target="http://online.zakon.kz/Document/?doc_id=1000816" TargetMode="External"/><Relationship Id="rId262" Type="http://schemas.openxmlformats.org/officeDocument/2006/relationships/header" Target="header3.xml"/><Relationship Id="rId78" Type="http://schemas.openxmlformats.org/officeDocument/2006/relationships/hyperlink" Target="http://online.zakon.kz/Document/?doc_id=1003575" TargetMode="External"/><Relationship Id="rId99" Type="http://schemas.openxmlformats.org/officeDocument/2006/relationships/hyperlink" Target="http://online.zakon.kz/Document/?doc_id=1006779" TargetMode="External"/><Relationship Id="rId101" Type="http://schemas.openxmlformats.org/officeDocument/2006/relationships/hyperlink" Target="http://online.zakon.kz/Document/?doc_id=1006779" TargetMode="External"/><Relationship Id="rId122" Type="http://schemas.openxmlformats.org/officeDocument/2006/relationships/hyperlink" Target="http://online.zakon.kz/Document/?doc_id=1009108" TargetMode="External"/><Relationship Id="rId143" Type="http://schemas.openxmlformats.org/officeDocument/2006/relationships/hyperlink" Target="http://online.zakon.kz/Document/?doc_id=1015814" TargetMode="External"/><Relationship Id="rId164" Type="http://schemas.openxmlformats.org/officeDocument/2006/relationships/hyperlink" Target="http://online.zakon.kz/Document/?doc_id=1023553" TargetMode="External"/><Relationship Id="rId185" Type="http://schemas.openxmlformats.org/officeDocument/2006/relationships/hyperlink" Target="http://online.zakon.kz/Document/?doc_id=1049207" TargetMode="External"/><Relationship Id="rId9" Type="http://schemas.openxmlformats.org/officeDocument/2006/relationships/hyperlink" Target="http://online.zakon.kz/Document/?doc_id=1006061" TargetMode="External"/><Relationship Id="rId210" Type="http://schemas.openxmlformats.org/officeDocument/2006/relationships/hyperlink" Target="http://online.zakon.kz/Document/?doc_id=30118294" TargetMode="External"/><Relationship Id="rId26" Type="http://schemas.openxmlformats.org/officeDocument/2006/relationships/hyperlink" Target="http://online.zakon.kz/Document/?doc_id=1021682" TargetMode="External"/><Relationship Id="rId231" Type="http://schemas.openxmlformats.org/officeDocument/2006/relationships/hyperlink" Target="http://online.zakon.kz/Document/?doc_id=30770874" TargetMode="External"/><Relationship Id="rId252" Type="http://schemas.openxmlformats.org/officeDocument/2006/relationships/hyperlink" Target="http://online.zakon.kz/Document/?doc_id=31106860" TargetMode="Externa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1001259" TargetMode="External"/><Relationship Id="rId89" Type="http://schemas.openxmlformats.org/officeDocument/2006/relationships/hyperlink" Target="http://online.zakon.kz/Document/?doc_id=1006177" TargetMode="External"/><Relationship Id="rId112" Type="http://schemas.openxmlformats.org/officeDocument/2006/relationships/hyperlink" Target="http://online.zakon.kz/Document/?doc_id=1008028" TargetMode="External"/><Relationship Id="rId133" Type="http://schemas.openxmlformats.org/officeDocument/2006/relationships/hyperlink" Target="http://online.zakon.kz/Document/?doc_id=1012674" TargetMode="External"/><Relationship Id="rId154" Type="http://schemas.openxmlformats.org/officeDocument/2006/relationships/hyperlink" Target="http://online.zakon.kz/Document/?doc_id=1021519" TargetMode="External"/><Relationship Id="rId175" Type="http://schemas.openxmlformats.org/officeDocument/2006/relationships/hyperlink" Target="http://online.zakon.kz/Document/?doc_id=1039354" TargetMode="External"/><Relationship Id="rId196" Type="http://schemas.openxmlformats.org/officeDocument/2006/relationships/hyperlink" Target="http://online.zakon.kz/Document/?doc_id=30118294" TargetMode="External"/><Relationship Id="rId200" Type="http://schemas.openxmlformats.org/officeDocument/2006/relationships/hyperlink" Target="http://online.zakon.kz/Document/?doc_id=30118294" TargetMode="External"/><Relationship Id="rId16" Type="http://schemas.openxmlformats.org/officeDocument/2006/relationships/hyperlink" Target="http://online.zakon.kz/Document/?doc_id=1013880" TargetMode="External"/><Relationship Id="rId221" Type="http://schemas.openxmlformats.org/officeDocument/2006/relationships/hyperlink" Target="http://online.zakon.kz/Document/?doc_id=30617206" TargetMode="External"/><Relationship Id="rId242" Type="http://schemas.openxmlformats.org/officeDocument/2006/relationships/hyperlink" Target="http://online.zakon.kz/Document/?doc_id=30916594" TargetMode="External"/><Relationship Id="rId263" Type="http://schemas.openxmlformats.org/officeDocument/2006/relationships/footer" Target="footer3.xml"/><Relationship Id="rId37" Type="http://schemas.openxmlformats.org/officeDocument/2006/relationships/hyperlink" Target="http://online.zakon.kz/Document/?doc_id=30085593" TargetMode="External"/><Relationship Id="rId58" Type="http://schemas.openxmlformats.org/officeDocument/2006/relationships/hyperlink" Target="http://online.zakon.kz/Document/?doc_id=1000816" TargetMode="External"/><Relationship Id="rId79" Type="http://schemas.openxmlformats.org/officeDocument/2006/relationships/hyperlink" Target="http://online.zakon.kz/Document/?doc_id=1003575" TargetMode="External"/><Relationship Id="rId102" Type="http://schemas.openxmlformats.org/officeDocument/2006/relationships/hyperlink" Target="http://online.zakon.kz/Document/?doc_id=1006779" TargetMode="External"/><Relationship Id="rId123" Type="http://schemas.openxmlformats.org/officeDocument/2006/relationships/hyperlink" Target="http://online.zakon.kz/Document/?doc_id=1009108" TargetMode="External"/><Relationship Id="rId144" Type="http://schemas.openxmlformats.org/officeDocument/2006/relationships/hyperlink" Target="http://online.zakon.kz/Document/?doc_id=1020750" TargetMode="External"/><Relationship Id="rId90" Type="http://schemas.openxmlformats.org/officeDocument/2006/relationships/hyperlink" Target="http://online.zakon.kz/Document/?doc_id=1006177" TargetMode="External"/><Relationship Id="rId165" Type="http://schemas.openxmlformats.org/officeDocument/2006/relationships/hyperlink" Target="http://online.zakon.kz/Document/?doc_id=1023553" TargetMode="External"/><Relationship Id="rId186" Type="http://schemas.openxmlformats.org/officeDocument/2006/relationships/hyperlink" Target="http://online.zakon.kz/Document/?doc_id=1049207" TargetMode="External"/><Relationship Id="rId211" Type="http://schemas.openxmlformats.org/officeDocument/2006/relationships/hyperlink" Target="http://online.zakon.kz/Document/?doc_id=30118294" TargetMode="External"/><Relationship Id="rId232" Type="http://schemas.openxmlformats.org/officeDocument/2006/relationships/hyperlink" Target="http://online.zakon.kz/Document/?doc_id=30770874" TargetMode="External"/><Relationship Id="rId253" Type="http://schemas.openxmlformats.org/officeDocument/2006/relationships/hyperlink" Target="http://online.zakon.kz/Document/?doc_id=31112346" TargetMode="External"/><Relationship Id="rId27" Type="http://schemas.openxmlformats.org/officeDocument/2006/relationships/hyperlink" Target="http://online.zakon.kz/Document/?doc_id=1021682" TargetMode="External"/><Relationship Id="rId48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1001550" TargetMode="External"/><Relationship Id="rId113" Type="http://schemas.openxmlformats.org/officeDocument/2006/relationships/hyperlink" Target="http://online.zakon.kz/Document/?doc_id=1008028" TargetMode="External"/><Relationship Id="rId134" Type="http://schemas.openxmlformats.org/officeDocument/2006/relationships/hyperlink" Target="http://online.zakon.kz/Document/?doc_id=1012674" TargetMode="External"/><Relationship Id="rId80" Type="http://schemas.openxmlformats.org/officeDocument/2006/relationships/hyperlink" Target="http://online.zakon.kz/Document/?doc_id=1003931" TargetMode="External"/><Relationship Id="rId155" Type="http://schemas.openxmlformats.org/officeDocument/2006/relationships/hyperlink" Target="http://online.zakon.kz/Document/?doc_id=1021519" TargetMode="External"/><Relationship Id="rId176" Type="http://schemas.openxmlformats.org/officeDocument/2006/relationships/hyperlink" Target="http://online.zakon.kz/Document/?doc_id=1039354" TargetMode="External"/><Relationship Id="rId197" Type="http://schemas.openxmlformats.org/officeDocument/2006/relationships/hyperlink" Target="http://online.zakon.kz/Document/?doc_id=30118294" TargetMode="External"/><Relationship Id="rId201" Type="http://schemas.openxmlformats.org/officeDocument/2006/relationships/hyperlink" Target="http://online.zakon.kz/Document/?doc_id=30118294" TargetMode="External"/><Relationship Id="rId222" Type="http://schemas.openxmlformats.org/officeDocument/2006/relationships/hyperlink" Target="http://online.zakon.kz/Document/?doc_id=30617206" TargetMode="External"/><Relationship Id="rId243" Type="http://schemas.openxmlformats.org/officeDocument/2006/relationships/hyperlink" Target="http://online.zakon.kz/Document/?doc_id=30916594" TargetMode="External"/><Relationship Id="rId264" Type="http://schemas.openxmlformats.org/officeDocument/2006/relationships/fontTable" Target="fontTable.xml"/><Relationship Id="rId17" Type="http://schemas.openxmlformats.org/officeDocument/2006/relationships/hyperlink" Target="http://online.zakon.kz/Document/?doc_id=1013880" TargetMode="External"/><Relationship Id="rId38" Type="http://schemas.openxmlformats.org/officeDocument/2006/relationships/hyperlink" Target="http://online.zakon.kz/Document/?doc_id=30085593" TargetMode="External"/><Relationship Id="rId59" Type="http://schemas.openxmlformats.org/officeDocument/2006/relationships/hyperlink" Target="http://online.zakon.kz/Document/?doc_id=1000816" TargetMode="External"/><Relationship Id="rId103" Type="http://schemas.openxmlformats.org/officeDocument/2006/relationships/hyperlink" Target="http://online.zakon.kz/Document/?doc_id=1006779" TargetMode="External"/><Relationship Id="rId124" Type="http://schemas.openxmlformats.org/officeDocument/2006/relationships/hyperlink" Target="http://online.zakon.kz/Document/?doc_id=1009108" TargetMode="External"/><Relationship Id="rId70" Type="http://schemas.openxmlformats.org/officeDocument/2006/relationships/hyperlink" Target="http://online.zakon.kz/Document/?doc_id=1001550" TargetMode="External"/><Relationship Id="rId91" Type="http://schemas.openxmlformats.org/officeDocument/2006/relationships/hyperlink" Target="http://online.zakon.kz/Document/?doc_id=1006177" TargetMode="External"/><Relationship Id="rId145" Type="http://schemas.openxmlformats.org/officeDocument/2006/relationships/hyperlink" Target="http://online.zakon.kz/Document/?doc_id=1020750" TargetMode="External"/><Relationship Id="rId166" Type="http://schemas.openxmlformats.org/officeDocument/2006/relationships/hyperlink" Target="http://online.zakon.kz/Document/?doc_id=1027617" TargetMode="External"/><Relationship Id="rId187" Type="http://schemas.openxmlformats.org/officeDocument/2006/relationships/hyperlink" Target="http://online.zakon.kz/Document/?doc_id=104920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294" TargetMode="External"/><Relationship Id="rId233" Type="http://schemas.openxmlformats.org/officeDocument/2006/relationships/hyperlink" Target="http://online.zakon.kz/Document/?doc_id=30770874" TargetMode="External"/><Relationship Id="rId254" Type="http://schemas.openxmlformats.org/officeDocument/2006/relationships/hyperlink" Target="http://online.zakon.kz/Document/?doc_id=31112346" TargetMode="External"/><Relationship Id="rId28" Type="http://schemas.openxmlformats.org/officeDocument/2006/relationships/hyperlink" Target="http://online.zakon.kz/Document/?doc_id=1021682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1009108" TargetMode="External"/><Relationship Id="rId60" Type="http://schemas.openxmlformats.org/officeDocument/2006/relationships/hyperlink" Target="http://online.zakon.kz/Document/?doc_id=1000816" TargetMode="External"/><Relationship Id="rId81" Type="http://schemas.openxmlformats.org/officeDocument/2006/relationships/hyperlink" Target="http://online.zakon.kz/Document/?doc_id=1003931" TargetMode="External"/><Relationship Id="rId135" Type="http://schemas.openxmlformats.org/officeDocument/2006/relationships/hyperlink" Target="http://online.zakon.kz/Document/?doc_id=1015814" TargetMode="External"/><Relationship Id="rId156" Type="http://schemas.openxmlformats.org/officeDocument/2006/relationships/hyperlink" Target="http://online.zakon.kz/Document/?doc_id=1021546" TargetMode="External"/><Relationship Id="rId177" Type="http://schemas.openxmlformats.org/officeDocument/2006/relationships/hyperlink" Target="http://online.zakon.kz/Document/?doc_id=1039973" TargetMode="External"/><Relationship Id="rId198" Type="http://schemas.openxmlformats.org/officeDocument/2006/relationships/hyperlink" Target="http://online.zakon.kz/Document/?doc_id=30118294" TargetMode="External"/><Relationship Id="rId202" Type="http://schemas.openxmlformats.org/officeDocument/2006/relationships/hyperlink" Target="http://online.zakon.kz/Document/?doc_id=30118294" TargetMode="External"/><Relationship Id="rId223" Type="http://schemas.openxmlformats.org/officeDocument/2006/relationships/hyperlink" Target="http://online.zakon.kz/Document/?doc_id=30617206" TargetMode="External"/><Relationship Id="rId244" Type="http://schemas.openxmlformats.org/officeDocument/2006/relationships/hyperlink" Target="http://online.zakon.kz/Document/?doc_id=30947363" TargetMode="External"/><Relationship Id="rId18" Type="http://schemas.openxmlformats.org/officeDocument/2006/relationships/hyperlink" Target="http://online.zakon.kz/Document/?doc_id=1013921" TargetMode="External"/><Relationship Id="rId39" Type="http://schemas.openxmlformats.org/officeDocument/2006/relationships/hyperlink" Target="http://online.zakon.kz/Document/?doc_id=30085593" TargetMode="External"/><Relationship Id="rId265" Type="http://schemas.openxmlformats.org/officeDocument/2006/relationships/theme" Target="theme/theme1.xml"/><Relationship Id="rId50" Type="http://schemas.openxmlformats.org/officeDocument/2006/relationships/hyperlink" Target="http://online.zakon.kz/Document/?doc_id=30366217" TargetMode="External"/><Relationship Id="rId104" Type="http://schemas.openxmlformats.org/officeDocument/2006/relationships/hyperlink" Target="http://online.zakon.kz/Document/?doc_id=1006779" TargetMode="External"/><Relationship Id="rId125" Type="http://schemas.openxmlformats.org/officeDocument/2006/relationships/hyperlink" Target="http://online.zakon.kz/Document/?doc_id=1009785" TargetMode="External"/><Relationship Id="rId146" Type="http://schemas.openxmlformats.org/officeDocument/2006/relationships/hyperlink" Target="http://online.zakon.kz/Document/?doc_id=1020750" TargetMode="External"/><Relationship Id="rId167" Type="http://schemas.openxmlformats.org/officeDocument/2006/relationships/hyperlink" Target="http://online.zakon.kz/Document/?doc_id=1027617" TargetMode="External"/><Relationship Id="rId188" Type="http://schemas.openxmlformats.org/officeDocument/2006/relationships/hyperlink" Target="http://online.zakon.kz/Document/?doc_id=1049207" TargetMode="External"/><Relationship Id="rId71" Type="http://schemas.openxmlformats.org/officeDocument/2006/relationships/hyperlink" Target="http://online.zakon.kz/Document/?doc_id=1001550" TargetMode="External"/><Relationship Id="rId92" Type="http://schemas.openxmlformats.org/officeDocument/2006/relationships/hyperlink" Target="http://online.zakon.kz/Document/?doc_id=1006177" TargetMode="External"/><Relationship Id="rId213" Type="http://schemas.openxmlformats.org/officeDocument/2006/relationships/hyperlink" Target="http://online.zakon.kz/Document/?doc_id=30118294" TargetMode="External"/><Relationship Id="rId234" Type="http://schemas.openxmlformats.org/officeDocument/2006/relationships/hyperlink" Target="http://online.zakon.kz/Document/?doc_id=307898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1682" TargetMode="External"/><Relationship Id="rId255" Type="http://schemas.openxmlformats.org/officeDocument/2006/relationships/hyperlink" Target="http://online.zakon.kz/Document/?doc_id=31311025" TargetMode="External"/><Relationship Id="rId40" Type="http://schemas.openxmlformats.org/officeDocument/2006/relationships/hyperlink" Target="http://online.zakon.kz/Document/?doc_id=30085593" TargetMode="External"/><Relationship Id="rId115" Type="http://schemas.openxmlformats.org/officeDocument/2006/relationships/hyperlink" Target="http://online.zakon.kz/Document/?doc_id=1009108" TargetMode="External"/><Relationship Id="rId136" Type="http://schemas.openxmlformats.org/officeDocument/2006/relationships/hyperlink" Target="http://online.zakon.kz/Document/?doc_id=1015814" TargetMode="External"/><Relationship Id="rId157" Type="http://schemas.openxmlformats.org/officeDocument/2006/relationships/hyperlink" Target="http://online.zakon.kz/Document/?doc_id=1021546" TargetMode="External"/><Relationship Id="rId178" Type="http://schemas.openxmlformats.org/officeDocument/2006/relationships/hyperlink" Target="http://online.zakon.kz/Document/?doc_id=1039973" TargetMode="External"/><Relationship Id="rId61" Type="http://schemas.openxmlformats.org/officeDocument/2006/relationships/hyperlink" Target="http://online.zakon.kz/Document/?doc_id=1001259" TargetMode="External"/><Relationship Id="rId82" Type="http://schemas.openxmlformats.org/officeDocument/2006/relationships/hyperlink" Target="http://online.zakon.kz/Document/?doc_id=1003931" TargetMode="External"/><Relationship Id="rId199" Type="http://schemas.openxmlformats.org/officeDocument/2006/relationships/hyperlink" Target="http://online.zakon.kz/Document/?doc_id=30118294" TargetMode="External"/><Relationship Id="rId203" Type="http://schemas.openxmlformats.org/officeDocument/2006/relationships/hyperlink" Target="http://online.zakon.kz/Document/?doc_id=30118294" TargetMode="External"/><Relationship Id="rId19" Type="http://schemas.openxmlformats.org/officeDocument/2006/relationships/hyperlink" Target="http://online.zakon.kz/Document/?doc_id=1013921" TargetMode="External"/><Relationship Id="rId224" Type="http://schemas.openxmlformats.org/officeDocument/2006/relationships/hyperlink" Target="http://online.zakon.kz/Document/?doc_id=30617206" TargetMode="External"/><Relationship Id="rId245" Type="http://schemas.openxmlformats.org/officeDocument/2006/relationships/hyperlink" Target="http://online.zakon.kz/Document/?doc_id=30947363" TargetMode="External"/><Relationship Id="rId30" Type="http://schemas.openxmlformats.org/officeDocument/2006/relationships/hyperlink" Target="http://online.zakon.kz/Document/?doc_id=1021682" TargetMode="External"/><Relationship Id="rId105" Type="http://schemas.openxmlformats.org/officeDocument/2006/relationships/hyperlink" Target="http://online.zakon.kz/Document/?doc_id=1006779" TargetMode="External"/><Relationship Id="rId126" Type="http://schemas.openxmlformats.org/officeDocument/2006/relationships/hyperlink" Target="http://online.zakon.kz/Document/?doc_id=1009785" TargetMode="External"/><Relationship Id="rId147" Type="http://schemas.openxmlformats.org/officeDocument/2006/relationships/hyperlink" Target="http://online.zakon.kz/Document/?doc_id=1020750" TargetMode="External"/><Relationship Id="rId168" Type="http://schemas.openxmlformats.org/officeDocument/2006/relationships/hyperlink" Target="http://online.zakon.kz/Document/?doc_id=1031909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1001550" TargetMode="External"/><Relationship Id="rId93" Type="http://schemas.openxmlformats.org/officeDocument/2006/relationships/hyperlink" Target="http://online.zakon.kz/Document/?doc_id=1006177" TargetMode="External"/><Relationship Id="rId189" Type="http://schemas.openxmlformats.org/officeDocument/2006/relationships/hyperlink" Target="http://online.zakon.kz/Document/?doc_id=104920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8294" TargetMode="External"/><Relationship Id="rId235" Type="http://schemas.openxmlformats.org/officeDocument/2006/relationships/hyperlink" Target="http://online.zakon.kz/Document/?doc_id=30789893" TargetMode="External"/><Relationship Id="rId256" Type="http://schemas.openxmlformats.org/officeDocument/2006/relationships/hyperlink" Target="http://online.zakon.kz/Document/?doc_id=31317943" TargetMode="External"/><Relationship Id="rId116" Type="http://schemas.openxmlformats.org/officeDocument/2006/relationships/hyperlink" Target="http://online.zakon.kz/Document/?doc_id=1009108" TargetMode="External"/><Relationship Id="rId137" Type="http://schemas.openxmlformats.org/officeDocument/2006/relationships/hyperlink" Target="http://online.zakon.kz/Document/?doc_id=1015814" TargetMode="External"/><Relationship Id="rId158" Type="http://schemas.openxmlformats.org/officeDocument/2006/relationships/hyperlink" Target="http://online.zakon.kz/Document/?doc_id=1021547" TargetMode="External"/><Relationship Id="rId20" Type="http://schemas.openxmlformats.org/officeDocument/2006/relationships/hyperlink" Target="http://online.zakon.kz/Document/?doc_id=1013921" TargetMode="External"/><Relationship Id="rId41" Type="http://schemas.openxmlformats.org/officeDocument/2006/relationships/hyperlink" Target="http://online.zakon.kz/Document/?doc_id=30085593" TargetMode="External"/><Relationship Id="rId62" Type="http://schemas.openxmlformats.org/officeDocument/2006/relationships/hyperlink" Target="http://online.zakon.kz/Document/?doc_id=1001259" TargetMode="External"/><Relationship Id="rId83" Type="http://schemas.openxmlformats.org/officeDocument/2006/relationships/hyperlink" Target="http://online.zakon.kz/Document/?doc_id=1004063" TargetMode="External"/><Relationship Id="rId179" Type="http://schemas.openxmlformats.org/officeDocument/2006/relationships/hyperlink" Target="http://online.zakon.kz/Document/?doc_id=1039973" TargetMode="External"/><Relationship Id="rId190" Type="http://schemas.openxmlformats.org/officeDocument/2006/relationships/hyperlink" Target="http://online.zakon.kz/Document/?doc_id=1049207" TargetMode="External"/><Relationship Id="rId204" Type="http://schemas.openxmlformats.org/officeDocument/2006/relationships/hyperlink" Target="http://online.zakon.kz/Document/?doc_id=30118294" TargetMode="External"/><Relationship Id="rId225" Type="http://schemas.openxmlformats.org/officeDocument/2006/relationships/hyperlink" Target="http://online.zakon.kz/Document/?doc_id=30617206" TargetMode="External"/><Relationship Id="rId246" Type="http://schemas.openxmlformats.org/officeDocument/2006/relationships/hyperlink" Target="http://online.zakon.kz/Document/?doc_id=30947363" TargetMode="External"/><Relationship Id="rId106" Type="http://schemas.openxmlformats.org/officeDocument/2006/relationships/hyperlink" Target="http://online.zakon.kz/Document/?doc_id=1006779" TargetMode="External"/><Relationship Id="rId127" Type="http://schemas.openxmlformats.org/officeDocument/2006/relationships/hyperlink" Target="http://online.zakon.kz/Document/?doc_id=1009785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21682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1001550" TargetMode="External"/><Relationship Id="rId94" Type="http://schemas.openxmlformats.org/officeDocument/2006/relationships/hyperlink" Target="http://online.zakon.kz/Document/?doc_id=1006177" TargetMode="External"/><Relationship Id="rId148" Type="http://schemas.openxmlformats.org/officeDocument/2006/relationships/hyperlink" Target="http://online.zakon.kz/Document/?doc_id=1020750" TargetMode="External"/><Relationship Id="rId169" Type="http://schemas.openxmlformats.org/officeDocument/2006/relationships/hyperlink" Target="http://online.zakon.kz/Document/?doc_id=103190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40854" TargetMode="External"/><Relationship Id="rId215" Type="http://schemas.openxmlformats.org/officeDocument/2006/relationships/hyperlink" Target="http://online.zakon.kz/Document/?doc_id=30118294" TargetMode="External"/><Relationship Id="rId236" Type="http://schemas.openxmlformats.org/officeDocument/2006/relationships/hyperlink" Target="http://online.zakon.kz/Document/?doc_id=30789893" TargetMode="External"/><Relationship Id="rId257" Type="http://schemas.openxmlformats.org/officeDocument/2006/relationships/hyperlink" Target="http://online.zakon.kz/Document/?doc_id=31163258" TargetMode="External"/><Relationship Id="rId42" Type="http://schemas.openxmlformats.org/officeDocument/2006/relationships/hyperlink" Target="http://online.zakon.kz/Document/?doc_id=30085593" TargetMode="External"/><Relationship Id="rId84" Type="http://schemas.openxmlformats.org/officeDocument/2006/relationships/hyperlink" Target="http://online.zakon.kz/Document/?doc_id=1004063" TargetMode="External"/><Relationship Id="rId138" Type="http://schemas.openxmlformats.org/officeDocument/2006/relationships/hyperlink" Target="http://online.zakon.kz/Document/?doc_id=1015814" TargetMode="External"/><Relationship Id="rId191" Type="http://schemas.openxmlformats.org/officeDocument/2006/relationships/hyperlink" Target="http://online.zakon.kz/Document/?doc_id=30085759" TargetMode="External"/><Relationship Id="rId205" Type="http://schemas.openxmlformats.org/officeDocument/2006/relationships/hyperlink" Target="http://online.zakon.kz/Document/?doc_id=30118294" TargetMode="External"/><Relationship Id="rId247" Type="http://schemas.openxmlformats.org/officeDocument/2006/relationships/hyperlink" Target="http://online.zakon.kz/Document/?doc_id=310382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19613</Words>
  <Characters>137559</Characters>
  <Application>Microsoft Office Word</Application>
  <DocSecurity>0</DocSecurity>
  <Lines>1146</Lines>
  <Paragraphs>313</Paragraphs>
  <ScaleCrop>false</ScaleCrop>
  <Company/>
  <LinksUpToDate>false</LinksUpToDate>
  <CharactersWithSpaces>156859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27.04.2012 № 15-V (©Paragraph 2023)</dc:title>
  <dc:subject/>
  <dc:creator>Сергей М</dc:creator>
  <cp:keywords/>
  <dc:description/>
  <cp:lastModifiedBy>Сергей М</cp:lastModifiedBy>
  <cp:revision>2</cp:revision>
  <dcterms:created xsi:type="dcterms:W3CDTF">2023-11-02T14:11:00Z</dcterms:created>
  <dcterms:modified xsi:type="dcterms:W3CDTF">2023-11-02T14:11:00Z</dcterms:modified>
</cp:coreProperties>
</file>