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7BC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 басты куңландыратын құжаттар туралы» Қазақстан Республикасының 2013 жылғы 29 қаңтардағы № 73-V Заңы (2024.17.07. берілген өзгерістер мен толықтырулармен)</w:t>
      </w:r>
    </w:p>
    <w:p w:rsidR="00000000" w:rsidRDefault="00D867BC">
      <w:pPr>
        <w:pStyle w:val="pj"/>
      </w:pPr>
      <w:r>
        <w:rPr>
          <w:rStyle w:val="s0"/>
          <w:b/>
          <w:bCs/>
        </w:rPr>
        <w:t> </w:t>
      </w:r>
    </w:p>
    <w:p w:rsidR="00000000" w:rsidRDefault="00D867BC">
      <w:pPr>
        <w:pStyle w:val="pj"/>
      </w:pPr>
      <w:r>
        <w:rPr>
          <w:rStyle w:val="s0"/>
        </w:rPr>
        <w:t>Жариялануы: «Егемен Қазақстан» 2013 жылғы 2 ақпан № 59 (27998); Қазақстан Республикасының Парламентінің Жаршысы 2013 ж., қаңтар, № 2 (2627), 12-құжат</w:t>
      </w:r>
    </w:p>
    <w:p w:rsidR="00000000" w:rsidRDefault="00D867BC">
      <w:pPr>
        <w:pStyle w:val="pj"/>
      </w:pPr>
      <w:r>
        <w:rPr>
          <w:rStyle w:val="s0"/>
        </w:rPr>
        <w:t> </w:t>
      </w:r>
    </w:p>
    <w:p w:rsidR="00000000" w:rsidRDefault="00D867BC">
      <w:pPr>
        <w:pStyle w:val="pj"/>
      </w:pPr>
      <w:r>
        <w:rPr>
          <w:rStyle w:val="s0"/>
        </w:rPr>
        <w:t>Енгізілген өзгерістер:</w:t>
      </w:r>
    </w:p>
    <w:p w:rsidR="00000000" w:rsidRDefault="00D867BC">
      <w:pPr>
        <w:pStyle w:val="pj"/>
      </w:pPr>
      <w:r>
        <w:rPr>
          <w:rStyle w:val="s0"/>
        </w:rPr>
        <w:t> </w:t>
      </w:r>
    </w:p>
    <w:p w:rsidR="00000000" w:rsidRDefault="00D867BC">
      <w:pPr>
        <w:pStyle w:val="pj"/>
      </w:pPr>
      <w:r>
        <w:rPr>
          <w:rStyle w:val="s0"/>
        </w:rPr>
        <w:t xml:space="preserve">2014.04.07. № 233-V ҚР </w:t>
      </w:r>
      <w:hyperlink r:id="rId7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D867BC">
      <w:pPr>
        <w:pStyle w:val="pj"/>
      </w:pPr>
      <w:r>
        <w:rPr>
          <w:rStyle w:val="s0"/>
        </w:rPr>
        <w:t xml:space="preserve">2016.30.12. № 41-VI ҚР </w:t>
      </w:r>
      <w:hyperlink r:id="rId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D867BC">
      <w:pPr>
        <w:pStyle w:val="pj"/>
      </w:pPr>
      <w:r>
        <w:t>2017.11.07</w:t>
      </w:r>
      <w:r>
        <w:t xml:space="preserve">. № 91-VI ҚР </w:t>
      </w:r>
      <w:hyperlink r:id="rId9" w:anchor="sub_id=4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867BC">
      <w:pPr>
        <w:pStyle w:val="pj"/>
      </w:pPr>
      <w:r>
        <w:rPr>
          <w:rStyle w:val="s0"/>
        </w:rPr>
        <w:t>2017</w:t>
      </w:r>
      <w:r>
        <w:rPr>
          <w:rStyle w:val="s0"/>
        </w:rPr>
        <w:t xml:space="preserve">.25.12. № 122-VI ҚР </w:t>
      </w:r>
      <w:hyperlink r:id="rId11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D867BC">
      <w:pPr>
        <w:pStyle w:val="pj"/>
      </w:pPr>
      <w:r>
        <w:rPr>
          <w:rStyle w:val="s0"/>
        </w:rPr>
        <w:t xml:space="preserve">2019.25.11. № 272-VІ ҚР </w:t>
      </w:r>
      <w:hyperlink r:id="rId12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867BC">
      <w:pPr>
        <w:pStyle w:val="pj"/>
      </w:pPr>
      <w:r>
        <w:rPr>
          <w:rStyle w:val="s0"/>
        </w:rPr>
        <w:t xml:space="preserve">2020.13.05. № 327-VІ ҚР </w:t>
      </w:r>
      <w:hyperlink r:id="rId14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D867BC">
      <w:pPr>
        <w:pStyle w:val="pj"/>
      </w:pPr>
      <w:r>
        <w:rPr>
          <w:rStyle w:val="s0"/>
        </w:rPr>
        <w:t xml:space="preserve">2020.16.11. № 375-VІ ҚР </w:t>
      </w:r>
      <w:hyperlink r:id="rId16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867BC">
      <w:pPr>
        <w:pStyle w:val="pj"/>
      </w:pPr>
      <w:r>
        <w:rPr>
          <w:rStyle w:val="s0"/>
        </w:rPr>
        <w:t xml:space="preserve">2021.29.06. № 58-VІІ ҚР </w:t>
      </w:r>
      <w:hyperlink r:id="rId1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D867BC">
      <w:pPr>
        <w:pStyle w:val="pj"/>
      </w:pPr>
      <w:r>
        <w:rPr>
          <w:rStyle w:val="s0"/>
        </w:rPr>
        <w:t xml:space="preserve">2021.15.11. № 72-VII ҚР </w:t>
      </w:r>
      <w:hyperlink r:id="rId19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D867BC">
      <w:pPr>
        <w:pStyle w:val="pj"/>
      </w:pPr>
      <w:r>
        <w:rPr>
          <w:rStyle w:val="s0"/>
        </w:rPr>
        <w:t xml:space="preserve">2021.30.12. № 95-VII ҚР </w:t>
      </w:r>
      <w:hyperlink r:id="rId2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867BC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4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867BC">
      <w:pPr>
        <w:pStyle w:val="pj"/>
      </w:pPr>
      <w:r>
        <w:rPr>
          <w:rStyle w:val="s0"/>
        </w:rPr>
        <w:t>2022.30.12. № 177-V</w:t>
      </w:r>
      <w:r>
        <w:rPr>
          <w:rStyle w:val="s0"/>
        </w:rPr>
        <w:t xml:space="preserve">ІІ ҚР </w:t>
      </w:r>
      <w:hyperlink r:id="rId24" w:anchor="sub_id=4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2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867BC">
      <w:pPr>
        <w:pStyle w:val="pj"/>
      </w:pPr>
      <w:r>
        <w:rPr>
          <w:rStyle w:val="s0"/>
        </w:rPr>
        <w:t xml:space="preserve">2023.19.04. № 223-VІІ ҚР </w:t>
      </w:r>
      <w:hyperlink r:id="rId26" w:anchor="sub_id=1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мамырдан, 2024 ж. 1 қаңтардан бастап </w:t>
      </w:r>
      <w:hyperlink r:id="rId27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867BC">
      <w:pPr>
        <w:pStyle w:val="pj"/>
      </w:pPr>
      <w:r>
        <w:rPr>
          <w:rStyle w:val="s0"/>
        </w:rPr>
        <w:t xml:space="preserve">2023.23.12. № </w:t>
      </w:r>
      <w:r>
        <w:rPr>
          <w:rStyle w:val="s0"/>
        </w:rPr>
        <w:t xml:space="preserve">50-VIII ҚР </w:t>
      </w:r>
      <w:hyperlink r:id="rId2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29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867BC">
      <w:pPr>
        <w:pStyle w:val="pj"/>
      </w:pPr>
      <w:r>
        <w:t xml:space="preserve">2024.16.05.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0" w:anchor="sub_id=1800" w:history="1">
        <w:r>
          <w:rPr>
            <w:rStyle w:val="a4"/>
          </w:rPr>
          <w:t>Заңымен</w:t>
        </w:r>
      </w:hyperlink>
      <w:r>
        <w:t xml:space="preserve"> (2024 ж. 28 мамырдан, </w:t>
      </w:r>
      <w:r>
        <w:rPr>
          <w:rStyle w:val="s0"/>
        </w:rPr>
        <w:t>2024 ж. 17 шілдеден</w:t>
      </w:r>
      <w:r>
        <w:t xml:space="preserve"> бастап </w:t>
      </w:r>
      <w:hyperlink r:id="rId3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D867BC">
      <w:pPr>
        <w:pStyle w:val="pj"/>
      </w:pPr>
      <w:r>
        <w:t> </w:t>
      </w:r>
    </w:p>
    <w:p w:rsidR="00000000" w:rsidRDefault="00D867BC">
      <w:pPr>
        <w:pStyle w:val="pj"/>
      </w:pPr>
      <w:r>
        <w:rPr>
          <w:rStyle w:val="s0"/>
        </w:rPr>
        <w:t>Бұрынғы редакциялар:</w:t>
      </w:r>
    </w:p>
    <w:p w:rsidR="00000000" w:rsidRDefault="00D867BC">
      <w:pPr>
        <w:pStyle w:val="pj"/>
      </w:pPr>
      <w:r>
        <w:rPr>
          <w:rStyle w:val="s0"/>
        </w:rPr>
        <w:t> </w:t>
      </w:r>
    </w:p>
    <w:p w:rsidR="00000000" w:rsidRDefault="00D867BC">
      <w:pPr>
        <w:pStyle w:val="pj"/>
      </w:pPr>
      <w:r>
        <w:rPr>
          <w:rStyle w:val="s0"/>
        </w:rPr>
        <w:t xml:space="preserve">2014 ж. 4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t xml:space="preserve">2017 ж. 11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>2017 ж. 25 ж</w:t>
      </w:r>
      <w:r>
        <w:rPr>
          <w:rStyle w:val="s0"/>
        </w:rPr>
        <w:t xml:space="preserve">елтоқсанға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t xml:space="preserve">2021 ж. 01.01.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D867BC">
      <w:pPr>
        <w:pStyle w:val="pj"/>
      </w:pPr>
      <w:r>
        <w:rPr>
          <w:rStyle w:val="s0"/>
        </w:rPr>
        <w:t>2021 ж. 29 маусымға д</w:t>
      </w:r>
      <w:r>
        <w:rPr>
          <w:rStyle w:val="s0"/>
        </w:rPr>
        <w:t xml:space="preserve">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(2021 ж. 1 қаңтардан бастап қолданысқа енгізілді)</w:t>
      </w:r>
    </w:p>
    <w:p w:rsidR="00000000" w:rsidRDefault="00D867BC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1 ж. 30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867BC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t>2024 ж. 01.01. дейін қолданылғ</w:t>
      </w:r>
      <w:r>
        <w:t xml:space="preserve">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D867BC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17 шілдеден бастап қолданысқа енгізілді)</w:t>
      </w:r>
    </w:p>
    <w:p w:rsidR="00000000" w:rsidRDefault="00D867BC">
      <w:pPr>
        <w:pStyle w:val="pj"/>
      </w:pPr>
      <w:r>
        <w:t> </w:t>
      </w:r>
    </w:p>
    <w:p w:rsidR="00000000" w:rsidRDefault="00D867BC">
      <w:pPr>
        <w:pStyle w:val="pj"/>
      </w:pPr>
      <w:r>
        <w:t> </w:t>
      </w:r>
    </w:p>
    <w:p w:rsidR="00000000" w:rsidRDefault="00D867BC">
      <w:pPr>
        <w:pStyle w:val="pj"/>
      </w:pPr>
      <w:r>
        <w:t> </w:t>
      </w:r>
    </w:p>
    <w:p w:rsidR="00000000" w:rsidRDefault="00D867BC">
      <w:pPr>
        <w:pStyle w:val="pj"/>
      </w:pPr>
      <w:r>
        <w:rPr>
          <w:rStyle w:val="s0"/>
        </w:rPr>
        <w:t> </w:t>
      </w:r>
    </w:p>
    <w:p w:rsidR="00000000" w:rsidRDefault="00D867BC">
      <w:pPr>
        <w:pStyle w:val="pj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7BC" w:rsidRDefault="00D867BC" w:rsidP="00D867BC">
      <w:r>
        <w:separator/>
      </w:r>
    </w:p>
  </w:endnote>
  <w:endnote w:type="continuationSeparator" w:id="0">
    <w:p w:rsidR="00D867BC" w:rsidRDefault="00D867BC" w:rsidP="00D86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7BC" w:rsidRDefault="00D867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7BC" w:rsidRDefault="00D867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7BC" w:rsidRDefault="00D867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7BC" w:rsidRDefault="00D867BC" w:rsidP="00D867BC">
      <w:r>
        <w:separator/>
      </w:r>
    </w:p>
  </w:footnote>
  <w:footnote w:type="continuationSeparator" w:id="0">
    <w:p w:rsidR="00D867BC" w:rsidRDefault="00D867BC" w:rsidP="00D867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7BC" w:rsidRDefault="00D867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7BC" w:rsidRDefault="00D867BC" w:rsidP="00D867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7BC" w:rsidRPr="00D867BC" w:rsidRDefault="00D867BC" w:rsidP="00D867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басты куәландыратын құжаттар туралы» Қазақстан Республикасының 2013 жылғы 29 қаңтардағы № 73-V Заңы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7BC" w:rsidRDefault="00D867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7BC"/>
    <w:rsid w:val="00D86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7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7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7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7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7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7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7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7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230537" TargetMode="External"/><Relationship Id="rId18" Type="http://schemas.openxmlformats.org/officeDocument/2006/relationships/hyperlink" Target="http://online.zakon.kz/Document/?doc_id=32585242" TargetMode="External"/><Relationship Id="rId26" Type="http://schemas.openxmlformats.org/officeDocument/2006/relationships/hyperlink" Target="http://online.zakon.kz/Document/?doc_id=33647221" TargetMode="External"/><Relationship Id="rId39" Type="http://schemas.openxmlformats.org/officeDocument/2006/relationships/hyperlink" Target="http://online.zakon.kz/Document/?doc_id=31989042" TargetMode="External"/><Relationship Id="rId21" Type="http://schemas.openxmlformats.org/officeDocument/2006/relationships/hyperlink" Target="http://online.zakon.kz/Document/?doc_id=37104865" TargetMode="External"/><Relationship Id="rId34" Type="http://schemas.openxmlformats.org/officeDocument/2006/relationships/hyperlink" Target="http://online.zakon.kz/Document/?doc_id=34514803" TargetMode="External"/><Relationship Id="rId42" Type="http://schemas.openxmlformats.org/officeDocument/2006/relationships/hyperlink" Target="http://online.zakon.kz/Document/?doc_id=35043492" TargetMode="External"/><Relationship Id="rId47" Type="http://schemas.openxmlformats.org/officeDocument/2006/relationships/hyperlink" Target="http://online.zakon.kz/Document/?doc_id=39375610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1575891" TargetMode="External"/><Relationship Id="rId12" Type="http://schemas.openxmlformats.org/officeDocument/2006/relationships/hyperlink" Target="http://online.zakon.kz/Document/?doc_id=33741328" TargetMode="External"/><Relationship Id="rId17" Type="http://schemas.openxmlformats.org/officeDocument/2006/relationships/hyperlink" Target="http://online.zakon.kz/Document/?doc_id=37823610" TargetMode="External"/><Relationship Id="rId25" Type="http://schemas.openxmlformats.org/officeDocument/2006/relationships/hyperlink" Target="http://online.zakon.kz/Document/?doc_id=38565276" TargetMode="External"/><Relationship Id="rId33" Type="http://schemas.openxmlformats.org/officeDocument/2006/relationships/hyperlink" Target="http://online.zakon.kz/Document/?doc_id=36559931" TargetMode="External"/><Relationship Id="rId38" Type="http://schemas.openxmlformats.org/officeDocument/2006/relationships/hyperlink" Target="http://online.zakon.kz/Document/?doc_id=36079781" TargetMode="External"/><Relationship Id="rId46" Type="http://schemas.openxmlformats.org/officeDocument/2006/relationships/hyperlink" Target="http://online.zakon.kz/Document/?doc_id=3965422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62544" TargetMode="External"/><Relationship Id="rId20" Type="http://schemas.openxmlformats.org/officeDocument/2006/relationships/hyperlink" Target="http://online.zakon.kz/Document/?doc_id=37704737" TargetMode="External"/><Relationship Id="rId29" Type="http://schemas.openxmlformats.org/officeDocument/2006/relationships/hyperlink" Target="http://online.zakon.kz/Document/?doc_id=38764093" TargetMode="External"/><Relationship Id="rId41" Type="http://schemas.openxmlformats.org/officeDocument/2006/relationships/hyperlink" Target="http://online.zakon.kz/Document/?doc_id=32010490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18433" TargetMode="External"/><Relationship Id="rId24" Type="http://schemas.openxmlformats.org/officeDocument/2006/relationships/hyperlink" Target="http://online.zakon.kz/Document/?doc_id=38565276" TargetMode="External"/><Relationship Id="rId32" Type="http://schemas.openxmlformats.org/officeDocument/2006/relationships/hyperlink" Target="http://online.zakon.kz/Document/?doc_id=31646456" TargetMode="External"/><Relationship Id="rId37" Type="http://schemas.openxmlformats.org/officeDocument/2006/relationships/hyperlink" Target="http://online.zakon.kz/Document/?doc_id=34841539" TargetMode="External"/><Relationship Id="rId40" Type="http://schemas.openxmlformats.org/officeDocument/2006/relationships/hyperlink" Target="http://online.zakon.kz/Document/?doc_id=35326173" TargetMode="External"/><Relationship Id="rId45" Type="http://schemas.openxmlformats.org/officeDocument/2006/relationships/hyperlink" Target="http://online.zakon.kz/Document/?doc_id=33163676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43187" TargetMode="External"/><Relationship Id="rId23" Type="http://schemas.openxmlformats.org/officeDocument/2006/relationships/hyperlink" Target="http://online.zakon.kz/Document/?doc_id=31753814" TargetMode="External"/><Relationship Id="rId28" Type="http://schemas.openxmlformats.org/officeDocument/2006/relationships/hyperlink" Target="http://online.zakon.kz/Document/?doc_id=38764093" TargetMode="External"/><Relationship Id="rId36" Type="http://schemas.openxmlformats.org/officeDocument/2006/relationships/hyperlink" Target="http://online.zakon.kz/Document/?doc_id=32608625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5042248" TargetMode="External"/><Relationship Id="rId19" Type="http://schemas.openxmlformats.org/officeDocument/2006/relationships/hyperlink" Target="http://online.zakon.kz/Document/?doc_id=38430448" TargetMode="External"/><Relationship Id="rId31" Type="http://schemas.openxmlformats.org/officeDocument/2006/relationships/hyperlink" Target="http://online.zakon.kz/Document/?doc_id=37995458" TargetMode="External"/><Relationship Id="rId44" Type="http://schemas.openxmlformats.org/officeDocument/2006/relationships/hyperlink" Target="http://online.zakon.kz/Document/?doc_id=33502145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35740" TargetMode="External"/><Relationship Id="rId14" Type="http://schemas.openxmlformats.org/officeDocument/2006/relationships/hyperlink" Target="http://online.zakon.kz/Document/?doc_id=33043187" TargetMode="External"/><Relationship Id="rId22" Type="http://schemas.openxmlformats.org/officeDocument/2006/relationships/hyperlink" Target="http://online.zakon.kz/Document/?doc_id=36324694" TargetMode="External"/><Relationship Id="rId27" Type="http://schemas.openxmlformats.org/officeDocument/2006/relationships/hyperlink" Target="http://online.zakon.kz/Document/?doc_id=33647221" TargetMode="External"/><Relationship Id="rId30" Type="http://schemas.openxmlformats.org/officeDocument/2006/relationships/hyperlink" Target="http://online.zakon.kz/Document/?doc_id=37995458" TargetMode="External"/><Relationship Id="rId35" Type="http://schemas.openxmlformats.org/officeDocument/2006/relationships/hyperlink" Target="http://online.zakon.kz/Document/?doc_id=36772333" TargetMode="External"/><Relationship Id="rId43" Type="http://schemas.openxmlformats.org/officeDocument/2006/relationships/hyperlink" Target="http://online.zakon.kz/Document/?doc_id=38878609" TargetMode="External"/><Relationship Id="rId48" Type="http://schemas.openxmlformats.org/officeDocument/2006/relationships/hyperlink" Target="http://online.zakon.kz/Document/?doc_id=39329485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8670564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5425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басты куәландыратын құжаттар туралы» Қазақстан Республикасының 2013 жылғы 29 қаңтардағы № 73-V Заңы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2024-08-19T10:35:00Z</dcterms:created>
  <dcterms:modified xsi:type="dcterms:W3CDTF">2024-08-19T10:35:00Z</dcterms:modified>
</cp:coreProperties>
</file>