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5B14">
      <w:pPr>
        <w:jc w:val="center"/>
      </w:pPr>
      <w:bookmarkStart w:id="0" w:name="_GoBack"/>
      <w:bookmarkEnd w:id="0"/>
      <w:r>
        <w:rPr>
          <w:rStyle w:val="s1"/>
        </w:rPr>
        <w:t>«Жол шаруашылығын құқықтық қамтамасыз етуді жетілдіру туралы» Қазақстан Республикасы Үкіметінің 1998 жылғы 5 қыркүйектегі № 845 қаулысына өзгерістер мен толықтыру енгізу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2012 жылы 14 желтоқсандағы № 1607 Қаулысы</w:t>
      </w:r>
    </w:p>
    <w:p w:rsidR="00000000" w:rsidRDefault="003C5B14">
      <w:pPr>
        <w:ind w:firstLine="400"/>
        <w:jc w:val="both"/>
      </w:pPr>
      <w:r>
        <w:rPr>
          <w:rStyle w:val="s0"/>
        </w:rPr>
        <w:t> </w:t>
      </w:r>
    </w:p>
    <w:p w:rsidR="00000000" w:rsidRDefault="003C5B1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901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C5B14">
      <w:pPr>
        <w:ind w:firstLine="400"/>
        <w:jc w:val="both"/>
      </w:pPr>
      <w:r>
        <w:t> </w:t>
      </w:r>
    </w:p>
    <w:p w:rsidR="00000000" w:rsidRDefault="003C5B1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C5B14">
      <w:pPr>
        <w:ind w:firstLine="400"/>
        <w:jc w:val="both"/>
      </w:pPr>
      <w:r>
        <w:rPr>
          <w:rStyle w:val="s0"/>
        </w:rPr>
        <w:t>1.«Жол шаруашылығын құқықтық қамтамасыз етуді жетілдіру туралы» Қазақс</w:t>
      </w:r>
      <w:r>
        <w:rPr>
          <w:rStyle w:val="s0"/>
        </w:rPr>
        <w:t xml:space="preserve">тан Республикасы Үкіметінің 1998 жылғы 5 қыркүйектегі № 845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1998 ж., № 31, 269-құжат) мынадай өзгерістер мен толықтыру енгізілсін:</w:t>
      </w:r>
    </w:p>
    <w:p w:rsidR="00000000" w:rsidRDefault="003C5B14">
      <w:pPr>
        <w:ind w:firstLine="400"/>
        <w:jc w:val="both"/>
      </w:pPr>
      <w:r>
        <w:rPr>
          <w:rStyle w:val="s0"/>
        </w:rPr>
        <w:t xml:space="preserve">1) көрсетілген </w:t>
      </w:r>
      <w:r>
        <w:rPr>
          <w:rStyle w:val="s0"/>
        </w:rPr>
        <w:t>қаулымен</w:t>
      </w:r>
      <w:r>
        <w:rPr>
          <w:rStyle w:val="s0"/>
        </w:rPr>
        <w:t xml:space="preserve"> бекітілген Қазақстан Республикасының аумағында автомобиль жолдарын пайдалану </w:t>
      </w:r>
      <w:hyperlink r:id="rId9" w:anchor="sub_id=100" w:history="1">
        <w:r>
          <w:rPr>
            <w:rStyle w:val="a3"/>
          </w:rPr>
          <w:t>қағидалары</w:t>
        </w:r>
      </w:hyperlink>
      <w:r>
        <w:rPr>
          <w:rStyle w:val="s0"/>
        </w:rPr>
        <w:t>:</w:t>
      </w:r>
    </w:p>
    <w:p w:rsidR="00000000" w:rsidRDefault="003C5B14">
      <w:pPr>
        <w:ind w:firstLine="400"/>
        <w:jc w:val="both"/>
      </w:pPr>
      <w:r>
        <w:rPr>
          <w:rStyle w:val="s0"/>
        </w:rPr>
        <w:t>мынадай мазмұндағы 4-1-тармақпен толықтырылсын:</w:t>
      </w:r>
    </w:p>
    <w:p w:rsidR="00000000" w:rsidRDefault="003C5B14">
      <w:pPr>
        <w:ind w:firstLine="400"/>
        <w:jc w:val="both"/>
      </w:pPr>
      <w:r>
        <w:rPr>
          <w:rStyle w:val="s0"/>
        </w:rPr>
        <w:t>«4-1. Осы Қағидаларда мынадай</w:t>
      </w:r>
      <w:r>
        <w:rPr>
          <w:rStyle w:val="s0"/>
        </w:rPr>
        <w:t xml:space="preserve"> негізгі ұғымдар пайдаланылады:</w:t>
      </w:r>
    </w:p>
    <w:p w:rsidR="00000000" w:rsidRDefault="003C5B14">
      <w:pPr>
        <w:ind w:firstLine="400"/>
        <w:jc w:val="both"/>
      </w:pPr>
      <w:r>
        <w:rPr>
          <w:rStyle w:val="s0"/>
        </w:rPr>
        <w:t>1) паспорт - сыртқы (көрнекі) жарнама объектісі мен жол сервисі объектісі нақты жай-күйінің автомобиль жолдары саласындағы нормативтік-техникалық құжаттарда белгіленген талаптарға сәйкестігін растайтын құжат;</w:t>
      </w:r>
    </w:p>
    <w:p w:rsidR="00000000" w:rsidRDefault="003C5B14">
      <w:pPr>
        <w:ind w:firstLine="400"/>
        <w:jc w:val="both"/>
      </w:pPr>
      <w:r>
        <w:rPr>
          <w:rStyle w:val="s0"/>
        </w:rPr>
        <w:t>2) техникалық ш</w:t>
      </w:r>
      <w:r>
        <w:rPr>
          <w:rStyle w:val="s0"/>
        </w:rPr>
        <w:t>арт - автомобиль жолдарында жол қозғалысы қауіпсіздігін және жол ғимараттарын сақтауды қамтамасыз ету мақсатында жұмыстарды жүргізу кезінде орындалуға жататын нормативтік техникалық талаптарды белгілейтін құжат.»;</w:t>
      </w:r>
    </w:p>
    <w:p w:rsidR="00000000" w:rsidRDefault="003C5B14">
      <w:pPr>
        <w:ind w:firstLine="400"/>
        <w:jc w:val="both"/>
      </w:pPr>
      <w:hyperlink r:id="rId10" w:anchor="sub_id=1100" w:history="1">
        <w:r>
          <w:rPr>
            <w:rStyle w:val="a3"/>
          </w:rPr>
          <w:t>11, 12 және 12-1-тармақтар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3C5B14">
      <w:pPr>
        <w:ind w:firstLine="400"/>
        <w:jc w:val="both"/>
      </w:pPr>
      <w:r>
        <w:rPr>
          <w:rStyle w:val="s0"/>
        </w:rPr>
        <w:t>«11. Жолдарда жұмыс жүргізуге автомобиль жолдарын басқарушы немесе осы Қағидаларда көзделген жағдайларда жол полициясының бөлімшелері берген жұмыс жүргізу құқығ</w:t>
      </w:r>
      <w:r>
        <w:rPr>
          <w:rStyle w:val="s0"/>
        </w:rPr>
        <w:t>ына рұқсат (ордері) болған кезде ғана жол беріледі.</w:t>
      </w:r>
    </w:p>
    <w:p w:rsidR="00000000" w:rsidRDefault="003C5B14">
      <w:pPr>
        <w:ind w:firstLine="400"/>
        <w:jc w:val="both"/>
      </w:pPr>
      <w:r>
        <w:rPr>
          <w:rStyle w:val="s0"/>
        </w:rPr>
        <w:t>Автомобиль жолдарын басқарушылар тиісті рұқсатты (ордерді) берген кезде жұмыс жүргізу басталғанға дейін үш жұмыс күні бұрын жол полициясының бөлімшелерін хабардар етеді.»;</w:t>
      </w:r>
    </w:p>
    <w:p w:rsidR="00000000" w:rsidRDefault="003C5B14">
      <w:pPr>
        <w:ind w:firstLine="400"/>
        <w:jc w:val="both"/>
      </w:pPr>
      <w:r>
        <w:rPr>
          <w:rStyle w:val="s0"/>
        </w:rPr>
        <w:t>12. Автомобиль жолдарын пайдалан</w:t>
      </w:r>
      <w:r>
        <w:rPr>
          <w:rStyle w:val="s0"/>
        </w:rPr>
        <w:t>ушылар:</w:t>
      </w:r>
    </w:p>
    <w:p w:rsidR="00000000" w:rsidRDefault="003C5B14">
      <w:pPr>
        <w:ind w:firstLine="400"/>
        <w:jc w:val="both"/>
      </w:pPr>
      <w:r>
        <w:rPr>
          <w:rStyle w:val="s0"/>
        </w:rPr>
        <w:t>1) жол органдарымен:</w:t>
      </w:r>
    </w:p>
    <w:p w:rsidR="00000000" w:rsidRDefault="003C5B14">
      <w:pPr>
        <w:ind w:firstLine="400"/>
        <w:jc w:val="both"/>
      </w:pPr>
      <w:r>
        <w:rPr>
          <w:rStyle w:val="s0"/>
        </w:rPr>
        <w:t>ірі габаритті және (немесе) ауыр салмақты көлік құралдарының жүруіне;</w:t>
      </w:r>
    </w:p>
    <w:p w:rsidR="00000000" w:rsidRDefault="003C5B14">
      <w:pPr>
        <w:ind w:firstLine="400"/>
        <w:jc w:val="both"/>
      </w:pPr>
      <w:r>
        <w:rPr>
          <w:rStyle w:val="s0"/>
        </w:rPr>
        <w:t>автомобиль жолдарының арналардың, байланыс және электр беру желілерінің, мұнай құбырларының, газ құбырларының, су құбырларының және темір жолдардың және басқ</w:t>
      </w:r>
      <w:r>
        <w:rPr>
          <w:rStyle w:val="s0"/>
        </w:rPr>
        <w:t>а да инженерлік желілер мен коммуникациялардың кесіп өтуіне;</w:t>
      </w:r>
    </w:p>
    <w:p w:rsidR="00000000" w:rsidRDefault="003C5B14">
      <w:pPr>
        <w:ind w:firstLine="400"/>
        <w:jc w:val="both"/>
      </w:pPr>
      <w:r>
        <w:rPr>
          <w:rStyle w:val="s0"/>
        </w:rPr>
        <w:t>автомобиль жолдарының жол бойындағы жолағында қонақ үйлерді, мотельдерді, кемпингтерді, автомобильдерге жанармай құю станцияларын, техникалық қызмет көрсету станцияларын, тамақтану және сауда пун</w:t>
      </w:r>
      <w:r>
        <w:rPr>
          <w:rStyle w:val="s0"/>
        </w:rPr>
        <w:t>кттерін орналастыруға;</w:t>
      </w:r>
    </w:p>
    <w:p w:rsidR="00000000" w:rsidRDefault="003C5B14">
      <w:pPr>
        <w:ind w:firstLine="400"/>
        <w:jc w:val="both"/>
      </w:pPr>
      <w:r>
        <w:rPr>
          <w:rStyle w:val="s0"/>
        </w:rPr>
        <w:t>автомобиль жолдарының жолақ бөлігінде сыртқы (көрнекі) жарнаманы орнатуға;</w:t>
      </w:r>
    </w:p>
    <w:p w:rsidR="00000000" w:rsidRDefault="003C5B14">
      <w:pPr>
        <w:ind w:firstLine="400"/>
        <w:jc w:val="both"/>
      </w:pPr>
      <w:r>
        <w:rPr>
          <w:rStyle w:val="s0"/>
        </w:rPr>
        <w:t>жүктерді тиеу және түсіру үшін жолдан түсу орындары мен алаңдар жасауға;</w:t>
      </w:r>
    </w:p>
    <w:p w:rsidR="00000000" w:rsidRDefault="003C5B14">
      <w:pPr>
        <w:ind w:firstLine="400"/>
        <w:jc w:val="both"/>
      </w:pPr>
      <w:r>
        <w:rPr>
          <w:rStyle w:val="s0"/>
        </w:rPr>
        <w:t>автомобиль жолдарында көлік құралдары мен жаяу жүргіншілердің жүруіне кедергі келтіре</w:t>
      </w:r>
      <w:r>
        <w:rPr>
          <w:rStyle w:val="s0"/>
        </w:rPr>
        <w:t>тін кез келген жұмыстарды жүргізуге;</w:t>
      </w:r>
    </w:p>
    <w:p w:rsidR="00000000" w:rsidRDefault="003C5B14">
      <w:pPr>
        <w:ind w:firstLine="400"/>
        <w:jc w:val="both"/>
      </w:pPr>
      <w:r>
        <w:rPr>
          <w:rStyle w:val="s0"/>
        </w:rPr>
        <w:t>автомобиль жолдарының жолақ бөлігінде және жол бойындағы бөлігінде сыртқы жарық түсіру тіреулерін орнатуға;</w:t>
      </w:r>
    </w:p>
    <w:p w:rsidR="00000000" w:rsidRDefault="003C5B14">
      <w:pPr>
        <w:ind w:firstLine="400"/>
        <w:jc w:val="both"/>
      </w:pPr>
      <w:r>
        <w:rPr>
          <w:rStyle w:val="s0"/>
        </w:rPr>
        <w:t>ескерткіштер қоюға, шарбақтарды, сәндік ағаштарды отырғызуға;</w:t>
      </w:r>
    </w:p>
    <w:p w:rsidR="00000000" w:rsidRDefault="003C5B14">
      <w:pPr>
        <w:ind w:firstLine="400"/>
        <w:jc w:val="both"/>
      </w:pPr>
      <w:r>
        <w:rPr>
          <w:rStyle w:val="s0"/>
        </w:rPr>
        <w:t>жалпы пайдаланымдағы жолаушы көлік құралдары қозғ</w:t>
      </w:r>
      <w:r>
        <w:rPr>
          <w:rStyle w:val="s0"/>
        </w:rPr>
        <w:t>алысының маршруттарын ашуға және аялдама пункттерін орналастыруға;</w:t>
      </w:r>
    </w:p>
    <w:p w:rsidR="00000000" w:rsidRDefault="003C5B14">
      <w:pPr>
        <w:ind w:firstLine="400"/>
        <w:jc w:val="both"/>
      </w:pPr>
      <w:r>
        <w:rPr>
          <w:rStyle w:val="s0"/>
        </w:rPr>
        <w:t>2) жол полициясының бөлімшелерімен:</w:t>
      </w:r>
    </w:p>
    <w:p w:rsidR="00000000" w:rsidRDefault="003C5B14">
      <w:pPr>
        <w:ind w:firstLine="400"/>
        <w:jc w:val="both"/>
      </w:pPr>
      <w:r>
        <w:rPr>
          <w:rStyle w:val="s0"/>
        </w:rPr>
        <w:t>автомобиль жолдарында бұқаралық және спорттық іс-шараларды өткізуге келісімдер жүргізеді.</w:t>
      </w:r>
    </w:p>
    <w:p w:rsidR="00000000" w:rsidRDefault="003C5B14">
      <w:pPr>
        <w:ind w:firstLine="400"/>
        <w:jc w:val="both"/>
      </w:pPr>
      <w:r>
        <w:rPr>
          <w:rStyle w:val="s0"/>
        </w:rPr>
        <w:t>12-1. Жол органдары өтініш берген сәттен бастап бес жұмыс күнін</w:t>
      </w:r>
      <w:r>
        <w:rPr>
          <w:rStyle w:val="s0"/>
        </w:rPr>
        <w:t>ен кешіктірмей жүргізілетін автомобиль жолдарының жолақ бөлігінде сыртқы (көрнекі) жарнаманы орнатуға келісуді қоспағанда (техникалық шарттар мен паспорттар беруді жүзеге асырады), жеті жұмыс күнінен кешіктірмей жүргізеді.</w:t>
      </w:r>
    </w:p>
    <w:p w:rsidR="00000000" w:rsidRDefault="003C5B14">
      <w:pPr>
        <w:ind w:firstLine="400"/>
        <w:jc w:val="both"/>
      </w:pPr>
      <w:r>
        <w:rPr>
          <w:rStyle w:val="s0"/>
        </w:rPr>
        <w:t>Жол полициясының бөлімшелері келісуді жеті жұмыс күнінен кешіктірмей жүргізеді.</w:t>
      </w:r>
    </w:p>
    <w:p w:rsidR="00000000" w:rsidRDefault="003C5B14">
      <w:pPr>
        <w:ind w:firstLine="400"/>
        <w:jc w:val="both"/>
      </w:pPr>
      <w:hyperlink r:id="rId11" w:anchor="sub_id=1400" w:history="1">
        <w:r>
          <w:rPr>
            <w:rStyle w:val="a3"/>
          </w:rPr>
          <w:t>14-тармақ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3C5B14">
      <w:pPr>
        <w:ind w:firstLine="400"/>
        <w:jc w:val="both"/>
      </w:pPr>
      <w:r>
        <w:rPr>
          <w:rStyle w:val="s0"/>
        </w:rPr>
        <w:t>«14. Қазақстан Республикасының автомобиль жолдары бойынша қозғалу үшін арналған автокөлік құралдарының мүмкін болатын параметрлерін, Қазақстан Республикасының аумағындағы бөлінбейтін ірі габаритті және ауыр салмақты жүктерді тасымалдауды ұйымдастыру және ж</w:t>
      </w:r>
      <w:r>
        <w:rPr>
          <w:rStyle w:val="s0"/>
        </w:rPr>
        <w:t>үзеге</w:t>
      </w:r>
      <w:r>
        <w:rPr>
          <w:rStyle w:val="s0"/>
        </w:rPr>
        <w:t xml:space="preserve"> асыру қағидаларын Қазақстан Республикасының Үкіметі айқындайды.»;</w:t>
      </w:r>
    </w:p>
    <w:p w:rsidR="00000000" w:rsidRDefault="003C5B14">
      <w:pPr>
        <w:ind w:firstLine="400"/>
        <w:jc w:val="both"/>
      </w:pPr>
      <w:hyperlink r:id="rId12" w:anchor="sub_id=2300" w:history="1">
        <w:r>
          <w:rPr>
            <w:rStyle w:val="a3"/>
          </w:rPr>
          <w:t>23-тармақтың</w:t>
        </w:r>
      </w:hyperlink>
      <w:r>
        <w:rPr>
          <w:rStyle w:val="s0"/>
        </w:rPr>
        <w:t xml:space="preserve"> 3) тармақшасы мынадай редакцияда жазылсын:</w:t>
      </w:r>
    </w:p>
    <w:p w:rsidR="00000000" w:rsidRDefault="003C5B14">
      <w:pPr>
        <w:ind w:firstLine="400"/>
        <w:jc w:val="both"/>
      </w:pPr>
      <w:r>
        <w:rPr>
          <w:rStyle w:val="s0"/>
        </w:rPr>
        <w:t>«3) жол белгілері мен қоршауларды орналастыруд</w:t>
      </w:r>
      <w:r>
        <w:rPr>
          <w:rStyle w:val="s0"/>
        </w:rPr>
        <w:t>ың және жұмыс жүргізілетін орындардың схемасын;»;</w:t>
      </w:r>
    </w:p>
    <w:p w:rsidR="00000000" w:rsidRDefault="003C5B14">
      <w:pPr>
        <w:ind w:firstLine="400"/>
        <w:jc w:val="both"/>
      </w:pPr>
      <w:hyperlink r:id="rId13" w:anchor="sub_id=2400" w:history="1">
        <w:r>
          <w:rPr>
            <w:rStyle w:val="a3"/>
          </w:rPr>
          <w:t>24-тармақ</w:t>
        </w:r>
      </w:hyperlink>
      <w:r>
        <w:rPr>
          <w:rStyle w:val="s0"/>
        </w:rPr>
        <w:t xml:space="preserve"> алынып тасталсын;</w:t>
      </w:r>
    </w:p>
    <w:p w:rsidR="00000000" w:rsidRDefault="003C5B14">
      <w:pPr>
        <w:ind w:firstLine="400"/>
        <w:jc w:val="both"/>
      </w:pPr>
      <w:hyperlink r:id="rId14" w:anchor="sub_id=3200" w:history="1">
        <w:r>
          <w:rPr>
            <w:rStyle w:val="a3"/>
          </w:rPr>
          <w:t>32-тармақтың</w:t>
        </w:r>
      </w:hyperlink>
      <w:r>
        <w:rPr>
          <w:rStyle w:val="s0"/>
        </w:rPr>
        <w:t xml:space="preserve"> ү</w:t>
      </w:r>
      <w:r>
        <w:rPr>
          <w:rStyle w:val="s0"/>
        </w:rPr>
        <w:t>шінші абзацы мынадай редакцияда жазылсын:</w:t>
      </w:r>
    </w:p>
    <w:p w:rsidR="00000000" w:rsidRDefault="003C5B14">
      <w:pPr>
        <w:ind w:firstLine="400"/>
        <w:jc w:val="both"/>
      </w:pPr>
      <w:r>
        <w:rPr>
          <w:rStyle w:val="s0"/>
        </w:rPr>
        <w:t>«жол органдарының, автомобиль жолдарын басқарушылардың немесе осы Қағидаларда көзделген жағдайларда, жол полициясы бөлімшелерінің тиісті келісімінсіз жөндеу және басқа жұмыстар жүргізуге;»;</w:t>
      </w:r>
    </w:p>
    <w:p w:rsidR="00000000" w:rsidRDefault="003C5B14">
      <w:pPr>
        <w:ind w:firstLine="400"/>
        <w:jc w:val="both"/>
      </w:pPr>
      <w:hyperlink r:id="rId15" w:anchor="sub_id=4400" w:history="1">
        <w:r>
          <w:rPr>
            <w:rStyle w:val="a3"/>
          </w:rPr>
          <w:t>44-тармақ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3C5B14">
      <w:pPr>
        <w:ind w:firstLine="400"/>
        <w:jc w:val="both"/>
      </w:pPr>
      <w:r>
        <w:rPr>
          <w:rStyle w:val="s0"/>
        </w:rPr>
        <w:t>«44. Бұқаралық және спорттық іс-шараларды өткізу кезінде жолдарда қозғалысты шектеу немесе тоқтату туралы шешімді жол полициясының бөлімшелері қабылдайды.»;</w:t>
      </w:r>
    </w:p>
    <w:p w:rsidR="00000000" w:rsidRDefault="003C5B14">
      <w:pPr>
        <w:ind w:firstLine="400"/>
        <w:jc w:val="both"/>
      </w:pPr>
      <w:hyperlink r:id="rId16" w:anchor="sub_id=4600" w:history="1">
        <w:r>
          <w:rPr>
            <w:rStyle w:val="a3"/>
          </w:rPr>
          <w:t>46-тармақ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3C5B14">
      <w:pPr>
        <w:ind w:firstLine="400"/>
        <w:jc w:val="both"/>
      </w:pPr>
      <w:r>
        <w:rPr>
          <w:rStyle w:val="s0"/>
        </w:rPr>
        <w:t>«46. Жолдың немесе жолдың жолақ бөлігінің шегінде жұмыс жүргізуші ұйымдар мен азаматтар жол органдарымен келісілген техникалық шарттары м</w:t>
      </w:r>
      <w:r>
        <w:rPr>
          <w:rStyle w:val="s0"/>
        </w:rPr>
        <w:t>ен жұмыс мерзімдерін сақтамағаны, сондай-ақ жұмыс жүргізу аймағында да, уақытша кіретін және шығатын жерлерде де қозғалыстың қауіпсіздігін сақтамағаны үшін заңда белгіленген тәртіппен жауапты болады.»;</w:t>
      </w:r>
    </w:p>
    <w:p w:rsidR="00000000" w:rsidRDefault="003C5B14">
      <w:pPr>
        <w:ind w:firstLine="400"/>
        <w:jc w:val="both"/>
      </w:pPr>
      <w:r>
        <w:rPr>
          <w:rStyle w:val="s0"/>
        </w:rPr>
        <w:t>2) көрсетілген қаулымен бекітілген Жалпы пайдаланымдағ</w:t>
      </w:r>
      <w:r>
        <w:rPr>
          <w:rStyle w:val="s0"/>
        </w:rPr>
        <w:t xml:space="preserve">ы автомобиль жолдарының жолақ бөлігінде сыртқы (көрнекі) жарнаманы орналастыру </w:t>
      </w:r>
      <w:hyperlink r:id="rId17" w:anchor="sub_id=111" w:history="1">
        <w:r>
          <w:rPr>
            <w:rStyle w:val="a3"/>
          </w:rPr>
          <w:t>тәртібінде</w:t>
        </w:r>
      </w:hyperlink>
      <w:r>
        <w:rPr>
          <w:rStyle w:val="s0"/>
        </w:rPr>
        <w:t>:</w:t>
      </w:r>
    </w:p>
    <w:p w:rsidR="00000000" w:rsidRDefault="003C5B14">
      <w:pPr>
        <w:ind w:firstLine="400"/>
        <w:jc w:val="both"/>
      </w:pPr>
      <w:hyperlink r:id="rId18" w:anchor="sub_id=117" w:history="1">
        <w:r>
          <w:rPr>
            <w:rStyle w:val="a3"/>
          </w:rPr>
          <w:t>7-т</w:t>
        </w:r>
        <w:r>
          <w:rPr>
            <w:rStyle w:val="a3"/>
          </w:rPr>
          <w:t>армақтың</w:t>
        </w:r>
      </w:hyperlink>
      <w:r>
        <w:rPr>
          <w:rStyle w:val="s0"/>
        </w:rPr>
        <w:t xml:space="preserve"> бірінші бөлігі мынадай редакцияда жазылсын:</w:t>
      </w:r>
    </w:p>
    <w:p w:rsidR="00000000" w:rsidRDefault="003C5B14">
      <w:pPr>
        <w:ind w:firstLine="400"/>
        <w:jc w:val="both"/>
      </w:pPr>
      <w:r>
        <w:rPr>
          <w:rStyle w:val="s0"/>
        </w:rPr>
        <w:t>«7. Паспортты халықаралық және республикалық маңызы бар жалпы пайдаланымдағы автомобиль жолдары бойынша жол органы немесе облыстық немесе аудандық маңызы бар жалпы пайдаланымдағы автомобиль жолдары бойын</w:t>
      </w:r>
      <w:r>
        <w:rPr>
          <w:rStyle w:val="s0"/>
        </w:rPr>
        <w:t>ша жергілікті атқарушы орган бес жұмыс күні ішінде береді.»;</w:t>
      </w:r>
    </w:p>
    <w:p w:rsidR="00000000" w:rsidRDefault="003C5B14">
      <w:pPr>
        <w:ind w:firstLine="400"/>
        <w:jc w:val="both"/>
      </w:pPr>
      <w:hyperlink r:id="rId19" w:anchor="sub_id=1115" w:history="1">
        <w:r>
          <w:rPr>
            <w:rStyle w:val="a3"/>
          </w:rPr>
          <w:t>15-тармақтың</w:t>
        </w:r>
      </w:hyperlink>
      <w:r>
        <w:rPr>
          <w:rStyle w:val="s0"/>
        </w:rPr>
        <w:t xml:space="preserve"> бірінші бөлігі мынадай редакцияда жазылсын:</w:t>
      </w:r>
    </w:p>
    <w:p w:rsidR="00000000" w:rsidRDefault="003C5B14">
      <w:pPr>
        <w:ind w:firstLine="400"/>
        <w:jc w:val="both"/>
      </w:pPr>
      <w:r>
        <w:rPr>
          <w:rStyle w:val="s0"/>
        </w:rPr>
        <w:t>«15. Құжаттамаларды тиісінше ресімдемей және оны жол орг</w:t>
      </w:r>
      <w:r>
        <w:rPr>
          <w:rStyle w:val="s0"/>
        </w:rPr>
        <w:t>андарында немесе жергілікті атқарушы органдарда келіспей, сыртқы (көрнекі) жарнама объектілерін өз бетінше орналастыруға тыйым салынады.».</w:t>
      </w:r>
    </w:p>
    <w:p w:rsidR="00000000" w:rsidRDefault="003C5B14">
      <w:pPr>
        <w:ind w:firstLine="400"/>
        <w:jc w:val="both"/>
      </w:pPr>
      <w:r>
        <w:rPr>
          <w:rStyle w:val="s0"/>
        </w:rPr>
        <w:t xml:space="preserve">2. Осы қаулы алғашқы ресми </w:t>
      </w:r>
      <w:hyperlink r:id="rId2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</w:t>
      </w:r>
      <w:r>
        <w:rPr>
          <w:rStyle w:val="s0"/>
        </w:rPr>
        <w:t>п күнтізбелік он күн өткен соң қолданысқа енгізіледі.</w:t>
      </w:r>
    </w:p>
    <w:p w:rsidR="00000000" w:rsidRDefault="003C5B14">
      <w:pPr>
        <w:ind w:firstLine="400"/>
        <w:jc w:val="both"/>
      </w:pPr>
      <w:r>
        <w:rPr>
          <w:rStyle w:val="s0"/>
        </w:rPr>
        <w:t> </w:t>
      </w:r>
    </w:p>
    <w:p w:rsidR="00000000" w:rsidRDefault="003C5B1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5B1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C5B14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5B1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C5B14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3C5B14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B14" w:rsidRDefault="003C5B14" w:rsidP="003C5B14">
      <w:r>
        <w:separator/>
      </w:r>
    </w:p>
  </w:endnote>
  <w:endnote w:type="continuationSeparator" w:id="0">
    <w:p w:rsidR="003C5B14" w:rsidRDefault="003C5B14" w:rsidP="003C5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B14" w:rsidRDefault="003C5B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B14" w:rsidRDefault="003C5B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B14" w:rsidRDefault="003C5B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B14" w:rsidRDefault="003C5B14" w:rsidP="003C5B14">
      <w:r>
        <w:separator/>
      </w:r>
    </w:p>
  </w:footnote>
  <w:footnote w:type="continuationSeparator" w:id="0">
    <w:p w:rsidR="003C5B14" w:rsidRDefault="003C5B14" w:rsidP="003C5B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B14" w:rsidRDefault="003C5B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B14" w:rsidRDefault="003C5B14" w:rsidP="003C5B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5B14" w:rsidRDefault="003C5B14" w:rsidP="003C5B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«Жол шаруашылығын құқықтық қамтамасыз етуді жетілдіру туралы» Қазақстан Республикасы Үкіметінің 1998 жылғы 5 қыркүйектегі № 845 қаулысына өзгерістер мен толықтыру енгізу туралы» Қазақстан Республикасы Үкіметінің 2012 жылы 14 желтоқсандағы № 1607 Қаулысы (күші жойылды)</w:t>
    </w:r>
  </w:p>
  <w:p w:rsidR="003C5B14" w:rsidRPr="003C5B14" w:rsidRDefault="003C5B14" w:rsidP="003C5B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B14" w:rsidRDefault="003C5B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5B14"/>
    <w:rsid w:val="003C5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5B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5B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5B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5B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5B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5B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5B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5B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207" TargetMode="External"/><Relationship Id="rId13" Type="http://schemas.openxmlformats.org/officeDocument/2006/relationships/hyperlink" Target="http://online.zakon.kz/Document/?doc_id=51011207" TargetMode="External"/><Relationship Id="rId18" Type="http://schemas.openxmlformats.org/officeDocument/2006/relationships/hyperlink" Target="http://online.zakon.kz/Document/?doc_id=5101120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810384" TargetMode="External"/><Relationship Id="rId12" Type="http://schemas.openxmlformats.org/officeDocument/2006/relationships/hyperlink" Target="http://online.zakon.kz/Document/?doc_id=51011207" TargetMode="External"/><Relationship Id="rId17" Type="http://schemas.openxmlformats.org/officeDocument/2006/relationships/hyperlink" Target="http://online.zakon.kz/Document/?doc_id=5101120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1207" TargetMode="External"/><Relationship Id="rId20" Type="http://schemas.openxmlformats.org/officeDocument/2006/relationships/hyperlink" Target="http://online.zakon.kz/Document/?doc_id=313333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120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120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51011207" TargetMode="External"/><Relationship Id="rId19" Type="http://schemas.openxmlformats.org/officeDocument/2006/relationships/hyperlink" Target="http://online.zakon.kz/Document/?doc_id=510112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1207" TargetMode="External"/><Relationship Id="rId14" Type="http://schemas.openxmlformats.org/officeDocument/2006/relationships/hyperlink" Target="http://online.zakon.kz/Document/?doc_id=5101120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640</Words>
  <Characters>6045</Characters>
  <Application>Microsoft Office Word</Application>
  <DocSecurity>0</DocSecurity>
  <Lines>50</Lines>
  <Paragraphs>13</Paragraphs>
  <ScaleCrop>false</ScaleCrop>
  <Company/>
  <LinksUpToDate>false</LinksUpToDate>
  <CharactersWithSpaces>6672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«Жол шаруашылығын құқықтық қамтамасыз етуді жетілдіру туралы» Қазақстан Республикасы Үкіметінің 1998 жылғы 5 қыркүйектегі № 845 қаулысына өзгерістер мен толықтыру енгізу туралы» Қазақстан Республикасы Үкіметінің 2012 жылы 14 желтоқсандағы № 1607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2023-11-20T04:26:00Z</dcterms:created>
  <dcterms:modified xsi:type="dcterms:W3CDTF">2023-11-20T04:26:00Z</dcterms:modified>
</cp:coreProperties>
</file>