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F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22 декабря 2012 года № 904 «О внесении изменений и дополнения в приказ Министра транспорта и коммуникаций Республики Казахстан от 24 августа 2011 года № 523 «Об утверждении Правил допуска ав</w:t>
      </w:r>
      <w:r>
        <w:rPr>
          <w:rStyle w:val="s0"/>
          <w:b/>
          <w:bCs/>
        </w:rPr>
        <w:t>томобильных перевозчиков к осуществлению международных автомобильных перевозок грузов»</w:t>
      </w:r>
    </w:p>
    <w:p w:rsidR="00000000" w:rsidRDefault="00E57F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7F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января 2013 года под № 8301</w:t>
      </w:r>
    </w:p>
    <w:p w:rsidR="00000000" w:rsidRDefault="00E57F8A">
      <w:pPr>
        <w:ind w:firstLine="400"/>
        <w:jc w:val="both"/>
      </w:pPr>
      <w:r>
        <w:rPr>
          <w:rStyle w:val="s0"/>
        </w:rPr>
        <w:t> </w:t>
      </w:r>
    </w:p>
    <w:p w:rsidR="00000000" w:rsidRDefault="00E57F8A">
      <w:pPr>
        <w:ind w:firstLine="400"/>
        <w:jc w:val="both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E57F8A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F8A" w:rsidRDefault="00E57F8A" w:rsidP="00E57F8A">
      <w:r>
        <w:separator/>
      </w:r>
    </w:p>
  </w:endnote>
  <w:endnote w:type="continuationSeparator" w:id="0">
    <w:p w:rsidR="00E57F8A" w:rsidRDefault="00E57F8A" w:rsidP="00E57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F8A" w:rsidRDefault="00E57F8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F8A" w:rsidRDefault="00E57F8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F8A" w:rsidRDefault="00E57F8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F8A" w:rsidRDefault="00E57F8A" w:rsidP="00E57F8A">
      <w:r>
        <w:separator/>
      </w:r>
    </w:p>
  </w:footnote>
  <w:footnote w:type="continuationSeparator" w:id="0">
    <w:p w:rsidR="00E57F8A" w:rsidRDefault="00E57F8A" w:rsidP="00E57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F8A" w:rsidRDefault="00E57F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F8A" w:rsidRDefault="00E57F8A" w:rsidP="00E57F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F8A" w:rsidRPr="00E57F8A" w:rsidRDefault="00E57F8A" w:rsidP="00E57F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КОММУНИКАЦИЙ РК ОТ 22.12.2012...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F8A" w:rsidRDefault="00E57F8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F8A"/>
    <w:rsid w:val="00E57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7F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7F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7F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7F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7F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7F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7F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7F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480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ТРАНСПОРТА И КОММУНИКАЦИЙ РК ОТ 22.12.2012... (©Paragraph 2023)</dc:title>
  <dc:subject/>
  <dc:creator>Сергей М</dc:creator>
  <cp:keywords/>
  <dc:description/>
  <cp:lastModifiedBy>Сергей М</cp:lastModifiedBy>
  <cp:revision>2</cp:revision>
  <dcterms:created xsi:type="dcterms:W3CDTF">2023-11-09T18:40:00Z</dcterms:created>
  <dcterms:modified xsi:type="dcterms:W3CDTF">2023-11-09T18:40:00Z</dcterms:modified>
</cp:coreProperties>
</file>