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C125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30 июня 2012 года № 890 «О реорганизации Республиканского государственного предприятия «Государственный научно-производственный центр земельных ресурсов и землеустройства (ГосНПЦзем)» Агентства Республики</w:t>
      </w:r>
      <w:r>
        <w:rPr>
          <w:rStyle w:val="s0"/>
          <w:b/>
          <w:bCs/>
        </w:rPr>
        <w:t xml:space="preserve"> Казахстан по управлению земельными ресурсами» (с изменениями по состоянию на 28.08.2015 г.)</w:t>
      </w:r>
    </w:p>
    <w:p w:rsidR="00000000" w:rsidRDefault="00DC1255">
      <w:r>
        <w:t> </w:t>
      </w:r>
    </w:p>
    <w:p w:rsidR="00000000" w:rsidRDefault="00DC1255">
      <w:pPr>
        <w:ind w:firstLine="400"/>
        <w:jc w:val="both"/>
      </w:pPr>
      <w:r>
        <w:rPr>
          <w:rStyle w:val="s0"/>
        </w:rPr>
        <w:t>Опубликовано: САПП Республики Казахстан, 2012 г., № 61, ст. 841</w:t>
      </w:r>
    </w:p>
    <w:p w:rsidR="00000000" w:rsidRDefault="00DC1255">
      <w:pPr>
        <w:ind w:firstLine="400"/>
        <w:jc w:val="both"/>
      </w:pPr>
      <w:r>
        <w:rPr>
          <w:rStyle w:val="s0"/>
        </w:rPr>
        <w:t> </w:t>
      </w:r>
    </w:p>
    <w:p w:rsidR="00000000" w:rsidRDefault="00DC1255">
      <w:pPr>
        <w:ind w:firstLine="400"/>
        <w:jc w:val="both"/>
      </w:pPr>
      <w:r>
        <w:t>Внесены изменения:</w:t>
      </w:r>
    </w:p>
    <w:p w:rsidR="00000000" w:rsidRDefault="00DC1255">
      <w:pPr>
        <w:ind w:firstLine="400"/>
        <w:jc w:val="both"/>
      </w:pPr>
      <w:r>
        <w:t> </w:t>
      </w:r>
    </w:p>
    <w:p w:rsidR="00000000" w:rsidRDefault="00DC1255">
      <w:pPr>
        <w:ind w:firstLine="400"/>
        <w:jc w:val="both"/>
      </w:pPr>
      <w:hyperlink r:id="rId7" w:anchor="sub_id=4" w:history="1">
        <w:r>
          <w:rPr>
            <w:rStyle w:val="a3"/>
          </w:rPr>
          <w:t>постановлением</w:t>
        </w:r>
      </w:hyperlink>
      <w:r>
        <w:rPr>
          <w:rStyle w:val="s00"/>
        </w:rPr>
        <w:t xml:space="preserve"> Правительства РК от 08.02.13 г. № 109;</w:t>
      </w:r>
    </w:p>
    <w:p w:rsidR="00000000" w:rsidRDefault="00DC1255">
      <w:pPr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796;</w:t>
      </w:r>
    </w:p>
    <w:p w:rsidR="00000000" w:rsidRDefault="00DC1255">
      <w:pPr>
        <w:ind w:firstLine="400"/>
        <w:jc w:val="both"/>
      </w:pPr>
      <w:hyperlink r:id="rId9" w:anchor="sub_id=17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28.08.15 г. № 683.</w:t>
      </w:r>
    </w:p>
    <w:p w:rsidR="00000000" w:rsidRDefault="00DC1255">
      <w:pPr>
        <w:ind w:firstLine="400"/>
        <w:jc w:val="both"/>
      </w:pPr>
      <w:r>
        <w:rPr>
          <w:rStyle w:val="s00"/>
        </w:rPr>
        <w:t> </w:t>
      </w:r>
    </w:p>
    <w:p w:rsidR="00000000" w:rsidRDefault="00DC1255">
      <w:pPr>
        <w:ind w:firstLine="400"/>
        <w:jc w:val="both"/>
      </w:pPr>
      <w:r>
        <w:t>Предыдущие редакции:</w:t>
      </w:r>
    </w:p>
    <w:p w:rsidR="00000000" w:rsidRDefault="00DC1255">
      <w:pPr>
        <w:ind w:firstLine="400"/>
        <w:jc w:val="both"/>
      </w:pPr>
      <w:r>
        <w:t> </w:t>
      </w:r>
    </w:p>
    <w:p w:rsidR="00000000" w:rsidRDefault="00DC1255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08.02.13 г.</w:t>
      </w:r>
    </w:p>
    <w:p w:rsidR="00000000" w:rsidRDefault="00DC1255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DC1255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28.08.15 г.</w:t>
      </w:r>
    </w:p>
    <w:p w:rsidR="00000000" w:rsidRDefault="00DC1255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1255" w:rsidRDefault="00DC1255" w:rsidP="00DC1255">
      <w:r>
        <w:separator/>
      </w:r>
    </w:p>
  </w:endnote>
  <w:endnote w:type="continuationSeparator" w:id="0">
    <w:p w:rsidR="00DC1255" w:rsidRDefault="00DC1255" w:rsidP="00DC12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255" w:rsidRDefault="00DC125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255" w:rsidRDefault="00DC125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255" w:rsidRDefault="00DC125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1255" w:rsidRDefault="00DC1255" w:rsidP="00DC1255">
      <w:r>
        <w:separator/>
      </w:r>
    </w:p>
  </w:footnote>
  <w:footnote w:type="continuationSeparator" w:id="0">
    <w:p w:rsidR="00DC1255" w:rsidRDefault="00DC1255" w:rsidP="00DC12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255" w:rsidRDefault="00DC125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255" w:rsidRDefault="00DC1255" w:rsidP="00DC125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C1255" w:rsidRPr="00DC1255" w:rsidRDefault="00DC1255" w:rsidP="00DC125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30.06.2012 № 890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255" w:rsidRDefault="00DC125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C1255"/>
    <w:rsid w:val="00DC12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C125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C125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C125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C125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C125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C125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C125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C125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0969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40301" TargetMode="External"/><Relationship Id="rId12" Type="http://schemas.openxmlformats.org/officeDocument/2006/relationships/hyperlink" Target="http://online.zakon.kz/Document/?doc_id=32539013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3760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340659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664140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</Words>
  <Characters>1148</Characters>
  <Application>Microsoft Office Word</Application>
  <DocSecurity>0</DocSecurity>
  <Lines>9</Lines>
  <Paragraphs>2</Paragraphs>
  <ScaleCrop>false</ScaleCrop>
  <Company>SPecialiST RePack</Company>
  <LinksUpToDate>false</LinksUpToDate>
  <CharactersWithSpaces>1246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30.06.2012 № 890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2024-07-01T11:43:00Z</dcterms:created>
  <dcterms:modified xsi:type="dcterms:W3CDTF">2024-07-01T11:43:00Z</dcterms:modified>
</cp:coreProperties>
</file>