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16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декабря 2012 года № 1796 «О некоторых вопросах лицензирования деятельности в сфере промышленности» (с изменениями от 08.10.2013 г.)</w:t>
      </w:r>
    </w:p>
    <w:p w:rsidR="00000000" w:rsidRDefault="0069168F">
      <w:r>
        <w:t> </w:t>
      </w:r>
    </w:p>
    <w:p w:rsidR="00000000" w:rsidRDefault="0069168F">
      <w:pPr>
        <w:ind w:firstLine="426"/>
      </w:pPr>
      <w:r>
        <w:t xml:space="preserve">Опубликовано: «Казахстанская правда» от 2 марта 2013 г. № 79-80 (27353-27354); </w:t>
      </w:r>
      <w:r>
        <w:rPr>
          <w:rStyle w:val="s00"/>
        </w:rPr>
        <w:t>САПП Республики Казахстан, 2013 г., № 8, ст. 179</w:t>
      </w:r>
    </w:p>
    <w:p w:rsidR="00000000" w:rsidRDefault="0069168F">
      <w:pPr>
        <w:ind w:firstLine="426"/>
      </w:pPr>
      <w:r>
        <w:rPr>
          <w:rStyle w:val="s00"/>
        </w:rPr>
        <w:t> </w:t>
      </w:r>
    </w:p>
    <w:p w:rsidR="00000000" w:rsidRDefault="0069168F">
      <w:pPr>
        <w:ind w:firstLine="426"/>
      </w:pPr>
      <w:r>
        <w:rPr>
          <w:rStyle w:val="s00"/>
        </w:rPr>
        <w:t>Внесены изменения:</w:t>
      </w:r>
    </w:p>
    <w:p w:rsidR="00000000" w:rsidRDefault="0069168F">
      <w:pPr>
        <w:ind w:firstLine="426"/>
      </w:pPr>
      <w:r>
        <w:rPr>
          <w:rStyle w:val="s00"/>
        </w:rPr>
        <w:t> </w:t>
      </w:r>
    </w:p>
    <w:p w:rsidR="00000000" w:rsidRDefault="0069168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08.10</w:t>
      </w:r>
      <w:r>
        <w:rPr>
          <w:rStyle w:val="s0"/>
        </w:rPr>
        <w:t xml:space="preserve">.13 г. № 1066 (введено в действие по истечении двадцати одного календарного дня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9168F">
      <w:pPr>
        <w:ind w:firstLine="400"/>
        <w:jc w:val="both"/>
      </w:pPr>
      <w:r>
        <w:rPr>
          <w:rStyle w:val="s0"/>
        </w:rPr>
        <w:t> </w:t>
      </w:r>
    </w:p>
    <w:p w:rsidR="00000000" w:rsidRDefault="0069168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9168F">
      <w:pPr>
        <w:ind w:firstLine="400"/>
        <w:jc w:val="both"/>
      </w:pPr>
      <w:r>
        <w:rPr>
          <w:rStyle w:val="s0"/>
        </w:rPr>
        <w:t> </w:t>
      </w:r>
    </w:p>
    <w:p w:rsidR="00000000" w:rsidRDefault="0069168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08.10.13 г.</w:t>
      </w:r>
    </w:p>
    <w:p w:rsidR="00000000" w:rsidRDefault="0069168F">
      <w:pPr>
        <w:ind w:firstLine="400"/>
        <w:jc w:val="both"/>
      </w:pPr>
      <w:r>
        <w:rPr>
          <w:rStyle w:val="s0"/>
        </w:rPr>
        <w:t> </w:t>
      </w:r>
    </w:p>
    <w:p w:rsidR="00000000" w:rsidRDefault="0069168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декабря 2015 года № 1033</w:t>
      </w:r>
    </w:p>
    <w:p w:rsidR="00000000" w:rsidRDefault="0069168F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68F" w:rsidRDefault="0069168F" w:rsidP="0069168F">
      <w:r>
        <w:separator/>
      </w:r>
    </w:p>
  </w:endnote>
  <w:endnote w:type="continuationSeparator" w:id="0">
    <w:p w:rsidR="0069168F" w:rsidRDefault="0069168F" w:rsidP="00691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68F" w:rsidRDefault="006916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68F" w:rsidRDefault="006916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68F" w:rsidRDefault="006916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68F" w:rsidRDefault="0069168F" w:rsidP="0069168F">
      <w:r>
        <w:separator/>
      </w:r>
    </w:p>
  </w:footnote>
  <w:footnote w:type="continuationSeparator" w:id="0">
    <w:p w:rsidR="0069168F" w:rsidRDefault="0069168F" w:rsidP="006916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68F" w:rsidRDefault="006916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68F" w:rsidRDefault="0069168F" w:rsidP="006916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168F" w:rsidRPr="0069168F" w:rsidRDefault="0069168F" w:rsidP="006916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29.12.2012 № 1796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68F" w:rsidRDefault="006916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168F"/>
    <w:rsid w:val="00691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16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16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16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16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16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16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16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16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21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668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9538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82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855</Characters>
  <Application>Microsoft Office Word</Application>
  <DocSecurity>0</DocSecurity>
  <Lines>7</Lines>
  <Paragraphs>1</Paragraphs>
  <ScaleCrop>false</ScaleCrop>
  <Company>SPecialiST RePack</Company>
  <LinksUpToDate>false</LinksUpToDate>
  <CharactersWithSpaces>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29.12.2012 № 1796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2024-06-11T10:50:00Z</dcterms:created>
  <dcterms:modified xsi:type="dcterms:W3CDTF">2024-06-11T10:50:00Z</dcterms:modified>
</cp:coreProperties>
</file>