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57C10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Решение Коллегии Евразийской экономической комиссии от 26 марта 2013 года № 53 «О внесении изменений в Правила применения метода определения таможенной стоимости товаров по стоимости сделки с ввозимыми товарами (метод 1) и прекращении действия Рекомендации</w:t>
      </w:r>
      <w:r>
        <w:rPr>
          <w:rStyle w:val="s0"/>
          <w:b/>
          <w:bCs/>
        </w:rPr>
        <w:t xml:space="preserve"> Коллегии Евразийской экономической комиссии от 20 июня 2012 г. № 1» (г. Москва)</w:t>
      </w:r>
    </w:p>
    <w:p w:rsidR="00000000" w:rsidRDefault="00B57C10">
      <w:r>
        <w:t> </w:t>
      </w:r>
    </w:p>
    <w:p w:rsidR="00000000" w:rsidRDefault="00B57C10">
      <w:pPr>
        <w:ind w:firstLine="400"/>
        <w:jc w:val="both"/>
      </w:pPr>
      <w:r>
        <w:rPr>
          <w:rStyle w:val="s0"/>
        </w:rPr>
        <w:t xml:space="preserve">Опубликовано на </w:t>
      </w:r>
      <w:hyperlink r:id="rId7" w:history="1">
        <w:r>
          <w:rPr>
            <w:rStyle w:val="a3"/>
          </w:rPr>
          <w:t>сайте</w:t>
        </w:r>
      </w:hyperlink>
      <w:r>
        <w:rPr>
          <w:rStyle w:val="s0"/>
        </w:rPr>
        <w:t xml:space="preserve"> Евразийской экономической комиссии 27 марта 2013 г.</w:t>
      </w:r>
    </w:p>
    <w:p w:rsidR="00000000" w:rsidRDefault="00B57C10">
      <w: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57C10" w:rsidRDefault="00B57C10" w:rsidP="00B57C10">
      <w:r>
        <w:separator/>
      </w:r>
    </w:p>
  </w:endnote>
  <w:endnote w:type="continuationSeparator" w:id="0">
    <w:p w:rsidR="00B57C10" w:rsidRDefault="00B57C10" w:rsidP="00B57C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C10" w:rsidRDefault="00B57C1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C10" w:rsidRDefault="00B57C1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C10" w:rsidRDefault="00B57C1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57C10" w:rsidRDefault="00B57C10" w:rsidP="00B57C10">
      <w:r>
        <w:separator/>
      </w:r>
    </w:p>
  </w:footnote>
  <w:footnote w:type="continuationSeparator" w:id="0">
    <w:p w:rsidR="00B57C10" w:rsidRDefault="00B57C10" w:rsidP="00B57C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C10" w:rsidRDefault="00B57C1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C10" w:rsidRDefault="00B57C10" w:rsidP="00B57C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57C10" w:rsidRPr="00B57C10" w:rsidRDefault="00B57C10" w:rsidP="00B57C1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РЕШЕНИИ КОЛЛЕГИИ ЕВРАЗИЙСКОЙ ЭКОНОМИЧЕСКОЙ КОМИССИИ ОТ 19.0...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57C10" w:rsidRDefault="00B57C1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57C10"/>
    <w:rsid w:val="00B57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7C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C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C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C1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B57C1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57C1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57C1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57C1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www.tsouz.ru/eek/RSEEK/Pages/main.aspx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419</Characters>
  <Application>Microsoft Office Word</Application>
  <DocSecurity>0</DocSecurity>
  <Lines>3</Lines>
  <Paragraphs>1</Paragraphs>
  <ScaleCrop>false</ScaleCrop>
  <Company/>
  <LinksUpToDate>false</LinksUpToDate>
  <CharactersWithSpaces>476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2025-03-07T06:08:00Z</dcterms:created>
  <dcterms:modified xsi:type="dcterms:W3CDTF">2025-03-07T06:08:00Z</dcterms:modified>
</cp:coreProperties>
</file>