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7DAF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Индустрия жңне жаңа технологиялар министрлігі Өнеркңсіп комитетінің «Инфекцияға қарсы препараттар орталығы» шаруашылық жүргізу құқығындағы республикалық мемлекеттік кңсіпорнын қайта ұйымдастыру туралы» Қазақстан Республикасы Үкіметі</w:t>
      </w:r>
      <w:r>
        <w:rPr>
          <w:rStyle w:val="s0"/>
          <w:b/>
          <w:bCs/>
        </w:rPr>
        <w:t>нің 2012 жылғы 31 мамырдағы № 706 Қаулысы (2022.03.06. берілген өзгерістермен)</w:t>
      </w:r>
    </w:p>
    <w:p w:rsidR="00000000" w:rsidRDefault="000E7DAF">
      <w:pPr>
        <w:pStyle w:val="pj"/>
      </w:pPr>
      <w:r>
        <w:rPr>
          <w:rStyle w:val="s0"/>
          <w:b/>
          <w:bCs/>
        </w:rPr>
        <w:t> </w:t>
      </w:r>
    </w:p>
    <w:p w:rsidR="00000000" w:rsidRDefault="000E7DAF">
      <w:pPr>
        <w:pStyle w:val="pj"/>
      </w:pPr>
      <w:r>
        <w:rPr>
          <w:rStyle w:val="s0"/>
        </w:rPr>
        <w:t>Жариялануы: ҚР Президенті мен ҚР Үкіметінің Актілер жинағы, 2012 ж., № 54, 726-құжат</w:t>
      </w:r>
    </w:p>
    <w:p w:rsidR="00000000" w:rsidRDefault="000E7DAF">
      <w:pPr>
        <w:pStyle w:val="pj"/>
      </w:pPr>
      <w:r>
        <w:rPr>
          <w:rStyle w:val="s0"/>
        </w:rPr>
        <w:t> </w:t>
      </w:r>
    </w:p>
    <w:p w:rsidR="00000000" w:rsidRDefault="000E7DAF">
      <w:pPr>
        <w:pStyle w:val="pj"/>
      </w:pPr>
      <w:r>
        <w:rPr>
          <w:rStyle w:val="s0"/>
        </w:rPr>
        <w:t>Енгізілген өзгерістер:</w:t>
      </w:r>
    </w:p>
    <w:p w:rsidR="00000000" w:rsidRDefault="000E7DAF">
      <w:pPr>
        <w:pStyle w:val="pj"/>
      </w:pPr>
      <w:r>
        <w:rPr>
          <w:rStyle w:val="s0"/>
        </w:rPr>
        <w:t> </w:t>
      </w:r>
    </w:p>
    <w:p w:rsidR="00000000" w:rsidRDefault="000E7D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0E7D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8" w:anchor="sub_id=589" w:history="1">
        <w:r>
          <w:rPr>
            <w:rStyle w:val="a4"/>
          </w:rPr>
          <w:t>Қаулысымен</w:t>
        </w:r>
      </w:hyperlink>
    </w:p>
    <w:p w:rsidR="00000000" w:rsidRDefault="000E7D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9" w:anchor="sub_id=16900" w:history="1">
        <w:r>
          <w:rPr>
            <w:rStyle w:val="a4"/>
          </w:rPr>
          <w:t>Қаулысымен</w:t>
        </w:r>
      </w:hyperlink>
    </w:p>
    <w:p w:rsidR="00000000" w:rsidRDefault="000E7DA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2022.03.06. № 361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0E7DAF">
      <w:pPr>
        <w:pStyle w:val="pj"/>
      </w:pPr>
      <w:r>
        <w:rPr>
          <w:rStyle w:val="s0"/>
        </w:rPr>
        <w:t> </w:t>
      </w:r>
    </w:p>
    <w:p w:rsidR="00000000" w:rsidRDefault="000E7DAF">
      <w:pPr>
        <w:pStyle w:val="pj"/>
      </w:pPr>
      <w:r>
        <w:rPr>
          <w:rStyle w:val="s0"/>
        </w:rPr>
        <w:t>Бұрынғы редакциялар:</w:t>
      </w:r>
    </w:p>
    <w:p w:rsidR="00000000" w:rsidRDefault="000E7DAF">
      <w:pPr>
        <w:pStyle w:val="pj"/>
      </w:pPr>
      <w:r>
        <w:rPr>
          <w:rStyle w:val="s0"/>
        </w:rPr>
        <w:t> </w:t>
      </w:r>
    </w:p>
    <w:p w:rsidR="00000000" w:rsidRDefault="000E7DAF">
      <w:pPr>
        <w:pStyle w:val="pj"/>
      </w:pPr>
      <w:r>
        <w:rPr>
          <w:rStyle w:val="s0"/>
        </w:rPr>
        <w:t xml:space="preserve">2013 ж. 5 тамызға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0E7DAF">
      <w:pPr>
        <w:pStyle w:val="pj"/>
      </w:pPr>
      <w:r>
        <w:t xml:space="preserve">2014 ж. 19 қыркүйекке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0E7DAF">
      <w:pPr>
        <w:pStyle w:val="pj"/>
      </w:pPr>
      <w:r>
        <w:t xml:space="preserve">2015 ж. 28 тамызға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0E7DAF">
      <w:pPr>
        <w:pStyle w:val="pj"/>
      </w:pPr>
      <w:r>
        <w:rPr>
          <w:rStyle w:val="s0"/>
        </w:rPr>
        <w:t xml:space="preserve">2022 ж. 3 маусымға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0E7DAF">
      <w:pPr>
        <w:pStyle w:val="pj"/>
      </w:pPr>
      <w:r>
        <w:t> </w:t>
      </w:r>
    </w:p>
    <w:p w:rsidR="00000000" w:rsidRDefault="000E7DAF">
      <w:pPr>
        <w:pStyle w:val="pj"/>
      </w:pPr>
      <w:r>
        <w:rPr>
          <w:rStyle w:val="s0"/>
          <w:b/>
          <w:bCs/>
        </w:rPr>
        <w:t> </w:t>
      </w:r>
    </w:p>
    <w:p w:rsidR="00000000" w:rsidRDefault="000E7DAF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7DAF" w:rsidRDefault="000E7DAF" w:rsidP="000E7DAF">
      <w:r>
        <w:separator/>
      </w:r>
    </w:p>
  </w:endnote>
  <w:endnote w:type="continuationSeparator" w:id="0">
    <w:p w:rsidR="000E7DAF" w:rsidRDefault="000E7DAF" w:rsidP="000E7D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DAF" w:rsidRDefault="000E7D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DAF" w:rsidRDefault="000E7D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DAF" w:rsidRDefault="000E7D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7DAF" w:rsidRDefault="000E7DAF" w:rsidP="000E7DAF">
      <w:r>
        <w:separator/>
      </w:r>
    </w:p>
  </w:footnote>
  <w:footnote w:type="continuationSeparator" w:id="0">
    <w:p w:rsidR="000E7DAF" w:rsidRDefault="000E7DAF" w:rsidP="000E7D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DAF" w:rsidRDefault="000E7D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DAF" w:rsidRDefault="000E7DAF" w:rsidP="000E7D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7DAF" w:rsidRPr="000E7DAF" w:rsidRDefault="000E7DAF" w:rsidP="000E7D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Индустрия және жаңа технологиялар министрлігі Өнеркәсіп комитетінің «Инфекцияға қарсы препараттар орталығы» шаруашылық жүргізу құқығындағы республикалық мемлекеттік кәсіпорнын қайта ұйымдастыру туралы» Қазақстан Республикасы Үкіметінің 2012 жылғы 31 мамырдағы № 706 Қаулысы (2022.03.06.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DAF" w:rsidRDefault="000E7D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7DAF"/>
    <w:rsid w:val="000E7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E7D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7D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7D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7D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E7D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7D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7D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7D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758" TargetMode="External"/><Relationship Id="rId13" Type="http://schemas.openxmlformats.org/officeDocument/2006/relationships/hyperlink" Target="http://online.zakon.kz/Document/?doc_id=3564046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hyperlink" Target="http://online.zakon.kz/Document/?doc_id=3161805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738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94487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1278" TargetMode="External"/><Relationship Id="rId14" Type="http://schemas.openxmlformats.org/officeDocument/2006/relationships/hyperlink" Target="http://online.zakon.kz/Document/?doc_id=3199165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1288</Characters>
  <Application>Microsoft Office Word</Application>
  <DocSecurity>0</DocSecurity>
  <Lines>10</Lines>
  <Paragraphs>2</Paragraphs>
  <ScaleCrop>false</ScaleCrop>
  <Company/>
  <LinksUpToDate>false</LinksUpToDate>
  <CharactersWithSpaces>1390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Индустрия және жаңа технологиялар министрлігі Өнеркәсіп комитетінің «Инфекцияға қарсы препараттар орталығы» шаруашылық жүргізу құқығындағы республикалық мемлекеттік кәсіпорнын қайта ұйымдастыру туралы» Қазақстан Республикасы Үкіметінің 2012 жылғы 31 мамырдағы № 706 Қаулысы (2022.03.06.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2023-10-13T13:19:00Z</dcterms:created>
  <dcterms:modified xsi:type="dcterms:W3CDTF">2023-10-13T13:19:00Z</dcterms:modified>
</cp:coreProperties>
</file>