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B5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актілеріне өзгерістер енгізу туралы» Қазақстан Республикасы Президентінің 2013 жылғы 27 наурыздағы № 533 Жарлығы (2024.29.01. берілген өзгерістермен)</w:t>
      </w:r>
    </w:p>
    <w:p w:rsidR="00000000" w:rsidRDefault="00B23B5B">
      <w:pPr>
        <w:pStyle w:val="pj"/>
      </w:pPr>
      <w:r>
        <w:rPr>
          <w:rStyle w:val="s0"/>
          <w:b/>
          <w:bCs/>
        </w:rPr>
        <w:t> </w:t>
      </w:r>
    </w:p>
    <w:p w:rsidR="00000000" w:rsidRDefault="00B23B5B">
      <w:pPr>
        <w:pStyle w:val="pj"/>
      </w:pPr>
      <w:r>
        <w:rPr>
          <w:rStyle w:val="s0"/>
        </w:rPr>
        <w:t>Жариялануы: ҚР Президенті мен ҚР Үкіметінің Актілер жинағы, 2013 ж., № 22, 351-құжат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>Енгізілген өзгерістер: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2014.09.04. № 791 </w:t>
      </w:r>
      <w:hyperlink r:id="rId7" w:anchor="sub_id=93" w:history="1">
        <w:r>
          <w:rPr>
            <w:rStyle w:val="a4"/>
          </w:rPr>
          <w:t>Жарлығымен</w:t>
        </w:r>
      </w:hyperlink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</w:t>
      </w:r>
      <w:r>
        <w:rPr>
          <w:rStyle w:val="s0"/>
        </w:rPr>
        <w:t xml:space="preserve">015.21.01. № 993 </w:t>
      </w:r>
      <w:hyperlink r:id="rId8" w:anchor="sub_id=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2016.03.02. № 188 </w:t>
      </w:r>
      <w:hyperlink r:id="rId9" w:anchor="sub_id=2" w:history="1">
        <w:r>
          <w:rPr>
            <w:rStyle w:val="a4"/>
          </w:rPr>
          <w:t>Жарлығымен</w:t>
        </w:r>
      </w:hyperlink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2017.20.10. № 568 </w:t>
      </w:r>
      <w:hyperlink r:id="rId10" w:anchor="sub_id=10" w:history="1">
        <w:r>
          <w:rPr>
            <w:rStyle w:val="a4"/>
          </w:rPr>
          <w:t>Жарлығымен</w:t>
        </w:r>
      </w:hyperlink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2018.05.05. № 681 </w:t>
      </w:r>
      <w:hyperlink r:id="rId11" w:anchor="sub_id=1" w:history="1">
        <w:r>
          <w:rPr>
            <w:rStyle w:val="a4"/>
          </w:rPr>
          <w:t>Жарлығымен</w:t>
        </w:r>
      </w:hyperlink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2019.18.12. № 220 </w:t>
      </w:r>
      <w:hyperlink r:id="rId12" w:anchor="sub_id=1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13" w:anchor="sub_id=10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1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23B5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2024.29.01. № 442 </w:t>
      </w:r>
      <w:hyperlink r:id="rId15" w:history="1">
        <w:r>
          <w:rPr>
            <w:rStyle w:val="a4"/>
          </w:rPr>
          <w:t>Жарлығымен</w:t>
        </w:r>
      </w:hyperlink>
    </w:p>
    <w:p w:rsidR="00000000" w:rsidRDefault="00B23B5B">
      <w:pPr>
        <w:pStyle w:val="pj"/>
      </w:pPr>
      <w:r>
        <w:t> </w:t>
      </w:r>
    </w:p>
    <w:p w:rsidR="00000000" w:rsidRDefault="00B23B5B">
      <w:pPr>
        <w:pStyle w:val="pj"/>
      </w:pPr>
      <w:r>
        <w:rPr>
          <w:rStyle w:val="s0"/>
        </w:rPr>
        <w:t>Бұрынғы редакциялар: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 xml:space="preserve">2014 ж. 9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rPr>
          <w:rStyle w:val="s0"/>
        </w:rPr>
        <w:t xml:space="preserve">2015 ж. 21 қаңтарға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rPr>
          <w:rStyle w:val="s0"/>
        </w:rPr>
        <w:t xml:space="preserve">2016 ж. 3 ақпанға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rPr>
          <w:rStyle w:val="s0"/>
        </w:rPr>
        <w:t xml:space="preserve">2017 ж. 20 қазанға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rPr>
          <w:rStyle w:val="s0"/>
        </w:rPr>
        <w:t xml:space="preserve">2018 ж. 5 мамырға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rPr>
          <w:rStyle w:val="s0"/>
        </w:rPr>
        <w:t xml:space="preserve">2019 ж. 18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rPr>
          <w:rStyle w:val="s0"/>
        </w:rPr>
        <w:t>2024 ж. 3 қаңтарға дейін қолдан</w:t>
      </w:r>
      <w:r>
        <w:rPr>
          <w:rStyle w:val="s0"/>
        </w:rPr>
        <w:t xml:space="preserve">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rPr>
          <w:rStyle w:val="s0"/>
        </w:rPr>
        <w:t xml:space="preserve">2024 ж. 29 қаңтарға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B23B5B">
      <w:pPr>
        <w:pStyle w:val="pj"/>
      </w:pPr>
      <w:r>
        <w:t> 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> </w:t>
      </w:r>
    </w:p>
    <w:p w:rsidR="00000000" w:rsidRDefault="00B23B5B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B5B" w:rsidRDefault="00B23B5B" w:rsidP="00B23B5B">
      <w:r>
        <w:separator/>
      </w:r>
    </w:p>
  </w:endnote>
  <w:endnote w:type="continuationSeparator" w:id="0">
    <w:p w:rsidR="00B23B5B" w:rsidRDefault="00B23B5B" w:rsidP="00B23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5B" w:rsidRDefault="00B23B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5B" w:rsidRDefault="00B23B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5B" w:rsidRDefault="00B23B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B5B" w:rsidRDefault="00B23B5B" w:rsidP="00B23B5B">
      <w:r>
        <w:separator/>
      </w:r>
    </w:p>
  </w:footnote>
  <w:footnote w:type="continuationSeparator" w:id="0">
    <w:p w:rsidR="00B23B5B" w:rsidRDefault="00B23B5B" w:rsidP="00B23B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5B" w:rsidRDefault="00B23B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5B" w:rsidRDefault="00B23B5B" w:rsidP="00B23B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B5B" w:rsidRPr="00B23B5B" w:rsidRDefault="00B23B5B" w:rsidP="00B23B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актілеріне өзгерістер енгізу туралы» Қазақстан Республикасы Президентінің 2013 жылғы 27 наурыздағы № 533 Жарлығы (2024.29.01.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5B" w:rsidRDefault="00B23B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B5B"/>
    <w:rsid w:val="00B23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B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B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B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B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3B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3B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3B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3B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4065" TargetMode="External"/><Relationship Id="rId13" Type="http://schemas.openxmlformats.org/officeDocument/2006/relationships/hyperlink" Target="http://online.zakon.kz/Document/?doc_id=39933964" TargetMode="External"/><Relationship Id="rId18" Type="http://schemas.openxmlformats.org/officeDocument/2006/relationships/hyperlink" Target="http://online.zakon.kz/Document/?doc_id=3941180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22491" TargetMode="External"/><Relationship Id="rId7" Type="http://schemas.openxmlformats.org/officeDocument/2006/relationships/hyperlink" Target="http://online.zakon.kz/Document/?doc_id=31538160" TargetMode="External"/><Relationship Id="rId12" Type="http://schemas.openxmlformats.org/officeDocument/2006/relationships/hyperlink" Target="http://online.zakon.kz/Document/?doc_id=39503033" TargetMode="External"/><Relationship Id="rId17" Type="http://schemas.openxmlformats.org/officeDocument/2006/relationships/hyperlink" Target="http://online.zakon.kz/Document/?doc_id=3166128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8197" TargetMode="External"/><Relationship Id="rId20" Type="http://schemas.openxmlformats.org/officeDocument/2006/relationships/hyperlink" Target="http://online.zakon.kz/Document/?doc_id=35819068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7235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65210" TargetMode="External"/><Relationship Id="rId23" Type="http://schemas.openxmlformats.org/officeDocument/2006/relationships/hyperlink" Target="http://online.zakon.kz/Document/?doc_id=3616325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8614651" TargetMode="External"/><Relationship Id="rId19" Type="http://schemas.openxmlformats.org/officeDocument/2006/relationships/hyperlink" Target="http://online.zakon.kz/Document/?doc_id=3353709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59614" TargetMode="External"/><Relationship Id="rId14" Type="http://schemas.openxmlformats.org/officeDocument/2006/relationships/hyperlink" Target="http://online.zakon.kz/Document/?doc_id=39933964" TargetMode="External"/><Relationship Id="rId22" Type="http://schemas.openxmlformats.org/officeDocument/2006/relationships/hyperlink" Target="http://online.zakon.kz/Document/?doc_id=3375917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2283</Characters>
  <Application>Microsoft Office Word</Application>
  <DocSecurity>0</DocSecurity>
  <Lines>19</Lines>
  <Paragraphs>4</Paragraphs>
  <ScaleCrop>false</ScaleCrop>
  <Company>SPecialiST RePack</Company>
  <LinksUpToDate>false</LinksUpToDate>
  <CharactersWithSpaces>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актілеріне өзгерістер енгізу туралы» Қазақстан Республикасы Президентінің 2013 жылғы 27 наурыздағы № 533 Жарлығы (2024.29.01.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2024-09-07T05:25:00Z</dcterms:created>
  <dcterms:modified xsi:type="dcterms:W3CDTF">2024-09-07T05:25:00Z</dcterms:modified>
</cp:coreProperties>
</file>