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40C2D">
      <w:pPr>
        <w:pStyle w:val="pj"/>
      </w:pPr>
      <w:bookmarkStart w:id="0" w:name="_GoBack"/>
      <w:bookmarkEnd w:id="0"/>
      <w:r>
        <w:rPr>
          <w:rStyle w:val="s0"/>
          <w:b/>
          <w:bCs/>
        </w:rPr>
        <w:t>«Мемлекеттік көрсетілетін қызметтер туралы» Қазақстан Республикасының 2013 жылғы 15 сңуірдегі № 88-V Заңы (2025.22.02. берілген өзгерістер мен толықтырулармен)</w:t>
      </w:r>
    </w:p>
    <w:p w:rsidR="00000000" w:rsidRDefault="00A40C2D">
      <w:pPr>
        <w:pStyle w:val="pj"/>
      </w:pPr>
      <w:r>
        <w:rPr>
          <w:rStyle w:val="s0"/>
          <w:b/>
          <w:bCs/>
        </w:rPr>
        <w:t> </w:t>
      </w:r>
    </w:p>
    <w:p w:rsidR="00000000" w:rsidRDefault="00A40C2D">
      <w:pPr>
        <w:pStyle w:val="pj"/>
      </w:pPr>
      <w:r>
        <w:rPr>
          <w:rStyle w:val="s0"/>
        </w:rPr>
        <w:t>Жариялануы: «Егемен Қазақстан» 2013 жылғы 20 сәуір № 111 (28050); Қазақстан Республикасының Парламентінің Жаршысы 2013 ж., сәуір, № 5-6 (2630-2631), 29-құжат</w:t>
      </w:r>
    </w:p>
    <w:p w:rsidR="00000000" w:rsidRDefault="00A40C2D">
      <w:pPr>
        <w:pStyle w:val="pj"/>
      </w:pPr>
      <w:r>
        <w:rPr>
          <w:rStyle w:val="s0"/>
        </w:rPr>
        <w:t> </w:t>
      </w:r>
    </w:p>
    <w:p w:rsidR="00000000" w:rsidRDefault="00A40C2D">
      <w:pPr>
        <w:pStyle w:val="pj"/>
      </w:pPr>
      <w:r>
        <w:t>Енгізілген өзгерістер:</w:t>
      </w:r>
    </w:p>
    <w:p w:rsidR="00000000" w:rsidRDefault="00A40C2D">
      <w:pPr>
        <w:pStyle w:val="pj"/>
      </w:pPr>
      <w:r>
        <w:t> </w:t>
      </w:r>
    </w:p>
    <w:p w:rsidR="00000000" w:rsidRDefault="00A40C2D">
      <w:pPr>
        <w:pStyle w:val="pj"/>
      </w:pPr>
      <w:r>
        <w:rPr>
          <w:rStyle w:val="s0"/>
        </w:rPr>
        <w:t xml:space="preserve">2014.29.09. № 239-V ҚР </w:t>
      </w:r>
      <w:hyperlink r:id="rId7" w:anchor="sub_id=13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8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A40C2D">
      <w:pPr>
        <w:pStyle w:val="pj"/>
      </w:pPr>
      <w:r>
        <w:rPr>
          <w:rStyle w:val="s0"/>
        </w:rPr>
        <w:t xml:space="preserve">2015.02.11. № 384-V ҚР </w:t>
      </w:r>
      <w:hyperlink r:id="rId9" w:anchor="sub_id=4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(2016 ж. 1 қаңтардан бастап қолданысқа енгізілді)</w:t>
      </w:r>
    </w:p>
    <w:p w:rsidR="00000000" w:rsidRDefault="00A40C2D">
      <w:pPr>
        <w:pStyle w:val="pj"/>
      </w:pPr>
      <w:r>
        <w:rPr>
          <w:rStyle w:val="s0"/>
        </w:rPr>
        <w:t xml:space="preserve">2015.17.11. № 408-V ҚР </w:t>
      </w:r>
      <w:hyperlink r:id="rId10" w:anchor="sub_id=2500" w:history="1">
        <w:r>
          <w:rPr>
            <w:rStyle w:val="a4"/>
          </w:rPr>
          <w:t>Заңымен</w:t>
        </w:r>
      </w:hyperlink>
      <w:r>
        <w:t xml:space="preserve"> </w:t>
      </w:r>
      <w:r>
        <w:rPr>
          <w:rStyle w:val="s0"/>
        </w:rPr>
        <w:t>(2016 ж. 1 наурыздан бастап қолданысқа енгізі</w:t>
      </w:r>
      <w:r>
        <w:rPr>
          <w:rStyle w:val="s0"/>
        </w:rPr>
        <w:t>лді)</w:t>
      </w:r>
    </w:p>
    <w:p w:rsidR="00000000" w:rsidRDefault="00A40C2D">
      <w:pPr>
        <w:pStyle w:val="pj"/>
      </w:pPr>
      <w:r>
        <w:rPr>
          <w:rStyle w:val="s0"/>
        </w:rPr>
        <w:t xml:space="preserve">2015.23.11. № 417-V ҚР </w:t>
      </w:r>
      <w:hyperlink r:id="rId11" w:anchor="sub_id=1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12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</w:t>
      </w:r>
      <w:r>
        <w:rPr>
          <w:rStyle w:val="s0"/>
        </w:rPr>
        <w:t>енгізілді)</w:t>
      </w:r>
    </w:p>
    <w:p w:rsidR="00000000" w:rsidRDefault="00A40C2D">
      <w:pPr>
        <w:pStyle w:val="pj"/>
      </w:pPr>
      <w:r>
        <w:rPr>
          <w:rStyle w:val="s0"/>
        </w:rPr>
        <w:t xml:space="preserve">2015.24.11. № 419-V ҚР </w:t>
      </w:r>
      <w:hyperlink r:id="rId13" w:anchor="sub_id=3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(2016 ж. 1 қаңтардан бастап қолданысқа енгiзiлдi)</w:t>
      </w:r>
    </w:p>
    <w:p w:rsidR="00000000" w:rsidRDefault="00A40C2D">
      <w:pPr>
        <w:pStyle w:val="pj"/>
      </w:pPr>
      <w:r>
        <w:rPr>
          <w:rStyle w:val="s0"/>
        </w:rPr>
        <w:t xml:space="preserve">2015.03.12. № 433-V ҚР </w:t>
      </w:r>
      <w:hyperlink r:id="rId14" w:anchor="sub_id=2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(2016 ж. 1 қаңтардан бастап қолданысқа енгiзiлдi)</w:t>
      </w:r>
    </w:p>
    <w:p w:rsidR="00000000" w:rsidRDefault="00A40C2D">
      <w:pPr>
        <w:pStyle w:val="pj"/>
      </w:pPr>
      <w:r>
        <w:rPr>
          <w:rStyle w:val="s0"/>
        </w:rPr>
        <w:t xml:space="preserve">2016.06.04. № 484-V ҚР </w:t>
      </w:r>
      <w:hyperlink r:id="rId15" w:anchor="sub_id=8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16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отыз күн өткен соң қолданысқа енгізілді)</w:t>
      </w:r>
    </w:p>
    <w:p w:rsidR="00000000" w:rsidRDefault="00A40C2D">
      <w:pPr>
        <w:pStyle w:val="pj"/>
      </w:pPr>
      <w:r>
        <w:t xml:space="preserve">2018.24.05. № 156-VI ҚР </w:t>
      </w:r>
      <w:hyperlink r:id="rId17" w:anchor="sub_id=10000" w:history="1">
        <w:r>
          <w:rPr>
            <w:rStyle w:val="a4"/>
          </w:rPr>
          <w:t>Заңымен</w:t>
        </w:r>
      </w:hyperlink>
      <w:r>
        <w:t xml:space="preserve"> (ресми </w:t>
      </w:r>
      <w:hyperlink r:id="rId18" w:history="1">
        <w:r>
          <w:rPr>
            <w:rStyle w:val="a4"/>
          </w:rPr>
          <w:t>жарияланған</w:t>
        </w:r>
      </w:hyperlink>
      <w:r>
        <w:t xml:space="preserve"> күнінен кейін күнтізбелік он күн өткен соң қолданысқа енгізілді)</w:t>
      </w:r>
    </w:p>
    <w:p w:rsidR="00000000" w:rsidRDefault="00A40C2D">
      <w:pPr>
        <w:pStyle w:val="pj"/>
      </w:pPr>
      <w:r>
        <w:rPr>
          <w:rStyle w:val="s0"/>
        </w:rPr>
        <w:t>2018.13.06. № 160-VI ҚР</w:t>
      </w:r>
      <w:r>
        <w:rPr>
          <w:rStyle w:val="s2"/>
        </w:rPr>
        <w:t xml:space="preserve"> </w:t>
      </w:r>
      <w:hyperlink r:id="rId19" w:anchor="sub_id=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20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A40C2D">
      <w:pPr>
        <w:pStyle w:val="pj"/>
      </w:pPr>
      <w:r>
        <w:rPr>
          <w:rStyle w:val="s0"/>
        </w:rPr>
        <w:t>2019.02.04. № 241-VІ ҚР</w:t>
      </w:r>
      <w:r>
        <w:rPr>
          <w:rStyle w:val="s2"/>
        </w:rPr>
        <w:t xml:space="preserve"> </w:t>
      </w:r>
      <w:hyperlink r:id="rId21" w:anchor="sub_id=4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</w:t>
      </w:r>
      <w:r>
        <w:rPr>
          <w:rStyle w:val="s0"/>
        </w:rPr>
        <w:t>(2019 ж. 1 шілдеден бастап қолданысқа енгізілді)</w:t>
      </w:r>
    </w:p>
    <w:p w:rsidR="00000000" w:rsidRDefault="00A40C2D">
      <w:pPr>
        <w:pStyle w:val="pj"/>
      </w:pPr>
      <w:r>
        <w:rPr>
          <w:rStyle w:val="s0"/>
        </w:rPr>
        <w:t xml:space="preserve">2019.25.11. № 272-VІ ҚР </w:t>
      </w:r>
      <w:hyperlink r:id="rId22" w:anchor="sub_id=31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23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</w:t>
      </w:r>
      <w:r>
        <w:rPr>
          <w:rStyle w:val="s0"/>
        </w:rPr>
        <w:t>ейін күнтізбелік он күн өткен соң қолданысқа енгізілді)</w:t>
      </w:r>
    </w:p>
    <w:p w:rsidR="00000000" w:rsidRDefault="00A40C2D">
      <w:pPr>
        <w:pStyle w:val="pj"/>
      </w:pPr>
      <w:r>
        <w:rPr>
          <w:rStyle w:val="s0"/>
        </w:rPr>
        <w:t xml:space="preserve">2020.25.06. № 347-VІ ҚР </w:t>
      </w:r>
      <w:hyperlink r:id="rId24" w:anchor="sub_id=27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25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</w:t>
      </w:r>
      <w:r>
        <w:rPr>
          <w:rStyle w:val="s0"/>
        </w:rPr>
        <w:t>нінен кейін күнтізбелік он күн өткен соң қолданысқа енгізілді)</w:t>
      </w:r>
    </w:p>
    <w:p w:rsidR="00000000" w:rsidRDefault="00A40C2D">
      <w:pPr>
        <w:pStyle w:val="pj"/>
      </w:pPr>
      <w:r>
        <w:rPr>
          <w:rStyle w:val="s0"/>
        </w:rPr>
        <w:t xml:space="preserve">2021.02.01. № 399-VI ҚР </w:t>
      </w:r>
      <w:hyperlink r:id="rId26" w:anchor="sub_id=62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(ресми </w:t>
      </w:r>
      <w:hyperlink r:id="rId27" w:history="1">
        <w:r>
          <w:rPr>
            <w:rStyle w:val="s2"/>
          </w:rPr>
          <w:t>жарияла</w:t>
        </w:r>
        <w:r>
          <w:rPr>
            <w:rStyle w:val="s2"/>
          </w:rPr>
          <w:t>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A40C2D">
      <w:pPr>
        <w:pStyle w:val="pj"/>
      </w:pPr>
      <w:r>
        <w:rPr>
          <w:rStyle w:val="s0"/>
        </w:rPr>
        <w:t xml:space="preserve">2021.30.12. № 96-VII ҚР </w:t>
      </w:r>
      <w:hyperlink r:id="rId28" w:anchor="sub_id=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(2022 ж. 2 наурыздан бастап қолданысқа енгізілді)</w:t>
      </w:r>
    </w:p>
    <w:p w:rsidR="00000000" w:rsidRDefault="00A40C2D">
      <w:pPr>
        <w:pStyle w:val="pj"/>
      </w:pPr>
      <w:r>
        <w:t xml:space="preserve">2022.27.06. № 129-VII </w:t>
      </w:r>
      <w:r>
        <w:rPr>
          <w:rStyle w:val="s0"/>
        </w:rPr>
        <w:t>Қ</w:t>
      </w:r>
      <w:r>
        <w:rPr>
          <w:rStyle w:val="s0"/>
        </w:rPr>
        <w:t xml:space="preserve">Р </w:t>
      </w:r>
      <w:hyperlink r:id="rId29" w:anchor="sub_id=5400" w:history="1">
        <w:r>
          <w:rPr>
            <w:rStyle w:val="a4"/>
          </w:rPr>
          <w:t>Заңымен</w:t>
        </w:r>
      </w:hyperlink>
      <w:r>
        <w:t xml:space="preserve"> (</w:t>
      </w:r>
      <w:r>
        <w:rPr>
          <w:rStyle w:val="s0"/>
        </w:rPr>
        <w:t xml:space="preserve">ресми </w:t>
      </w:r>
      <w:hyperlink r:id="rId30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</w:t>
      </w:r>
      <w:r>
        <w:t>)</w:t>
      </w:r>
    </w:p>
    <w:p w:rsidR="00000000" w:rsidRDefault="00A40C2D">
      <w:pPr>
        <w:pStyle w:val="pj"/>
      </w:pPr>
      <w:r>
        <w:rPr>
          <w:rStyle w:val="s0"/>
        </w:rPr>
        <w:t>2022.04.07. № 1</w:t>
      </w:r>
      <w:r>
        <w:rPr>
          <w:rStyle w:val="s0"/>
        </w:rPr>
        <w:t xml:space="preserve">34-VІІ ҚР </w:t>
      </w:r>
      <w:hyperlink r:id="rId31" w:anchor="sub_id=1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</w:t>
      </w:r>
      <w:r>
        <w:t xml:space="preserve">ресми </w:t>
      </w:r>
      <w:hyperlink r:id="rId32" w:history="1">
        <w:r>
          <w:rPr>
            <w:rStyle w:val="a4"/>
          </w:rPr>
          <w:t>жарияланған</w:t>
        </w:r>
      </w:hyperlink>
      <w:r>
        <w:t xml:space="preserve"> күнінен кейін күнтізбелік алпыс күн өткен соң қолданысқа енгізілді</w:t>
      </w:r>
      <w:r>
        <w:rPr>
          <w:rStyle w:val="s0"/>
        </w:rPr>
        <w:t>)</w:t>
      </w:r>
    </w:p>
    <w:p w:rsidR="00000000" w:rsidRDefault="00A40C2D">
      <w:pPr>
        <w:pStyle w:val="pj"/>
      </w:pP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33" w:anchor="sub_id=4800" w:history="1">
        <w:r>
          <w:rPr>
            <w:rStyle w:val="a4"/>
          </w:rPr>
          <w:t>Заңымен</w:t>
        </w:r>
      </w:hyperlink>
      <w:r>
        <w:t xml:space="preserve"> (ресми </w:t>
      </w:r>
      <w:hyperlink r:id="rId34" w:history="1">
        <w:r>
          <w:rPr>
            <w:rStyle w:val="a4"/>
          </w:rPr>
          <w:t>жарияланған</w:t>
        </w:r>
      </w:hyperlink>
      <w:r>
        <w:t xml:space="preserve"> күнінен кейін күнтізбелік он күн өткен соң қолданысқа енг</w:t>
      </w:r>
      <w:r>
        <w:t>ізілді)</w:t>
      </w:r>
    </w:p>
    <w:p w:rsidR="00000000" w:rsidRDefault="00A40C2D">
      <w:pPr>
        <w:pStyle w:val="pj"/>
      </w:pPr>
      <w:r>
        <w:rPr>
          <w:rStyle w:val="s0"/>
        </w:rPr>
        <w:t xml:space="preserve">2023.06.02. № 194-VІІ ҚР </w:t>
      </w:r>
      <w:hyperlink r:id="rId35" w:anchor="sub_id=1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(2023 ж. 1 сәуірден бастап </w:t>
      </w:r>
      <w:hyperlink r:id="rId36" w:anchor="sub_id=200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A40C2D">
      <w:pPr>
        <w:pStyle w:val="pj"/>
      </w:pPr>
      <w:r>
        <w:rPr>
          <w:rStyle w:val="s0"/>
        </w:rPr>
        <w:t>2</w:t>
      </w:r>
      <w:r>
        <w:rPr>
          <w:rStyle w:val="s0"/>
        </w:rPr>
        <w:t xml:space="preserve">023.19.04. № 223-VІІ ҚР </w:t>
      </w:r>
      <w:hyperlink r:id="rId37" w:anchor="sub_id=114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(2023 ж. 1 мамырдан бастап </w:t>
      </w:r>
      <w:hyperlink r:id="rId38" w:anchor="sub_id=30003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A40C2D">
      <w:pPr>
        <w:pStyle w:val="pj"/>
      </w:pPr>
      <w:r>
        <w:rPr>
          <w:rStyle w:val="s0"/>
        </w:rPr>
        <w:t>2023.20.0</w:t>
      </w:r>
      <w:r>
        <w:rPr>
          <w:rStyle w:val="s0"/>
        </w:rPr>
        <w:t xml:space="preserve">4. № 226-VІІ ҚР </w:t>
      </w:r>
      <w:hyperlink r:id="rId39" w:anchor="sub_id=47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(2023 ж. 1 шілдеден бастап </w:t>
      </w:r>
      <w:hyperlink r:id="rId40" w:anchor="sub_id=200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A40C2D">
      <w:pPr>
        <w:pStyle w:val="pj"/>
      </w:pPr>
      <w:r>
        <w:rPr>
          <w:rStyle w:val="s0"/>
        </w:rPr>
        <w:t>2023.23.12. № 50-V</w:t>
      </w:r>
      <w:r>
        <w:rPr>
          <w:rStyle w:val="s0"/>
        </w:rPr>
        <w:t xml:space="preserve">III ҚР </w:t>
      </w:r>
      <w:hyperlink r:id="rId41" w:anchor="sub_id=11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(2024 ж. 24 ақпаннан бастап </w:t>
      </w:r>
      <w:hyperlink r:id="rId42" w:anchor="sub_id=20001" w:history="1">
        <w:r>
          <w:rPr>
            <w:rStyle w:val="s2"/>
          </w:rPr>
          <w:t>қолданысқа</w:t>
        </w:r>
        <w:r>
          <w:rPr>
            <w:rStyle w:val="s2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A40C2D">
      <w:pPr>
        <w:pStyle w:val="pj"/>
      </w:pPr>
      <w:r>
        <w:rPr>
          <w:rStyle w:val="s0"/>
        </w:rPr>
        <w:t xml:space="preserve">2024.06.04. № 71-VIII ҚР </w:t>
      </w:r>
      <w:hyperlink r:id="rId43" w:anchor="sub_id=85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(2024 ж. 8 маусымнан бастап </w:t>
      </w:r>
      <w:hyperlink r:id="rId44" w:anchor="sub_id=20000" w:history="1">
        <w:r>
          <w:rPr>
            <w:rStyle w:val="s2"/>
          </w:rPr>
          <w:t>қолданысқа</w:t>
        </w:r>
        <w:r>
          <w:rPr>
            <w:rStyle w:val="s2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A40C2D">
      <w:pPr>
        <w:pStyle w:val="pj"/>
      </w:pPr>
      <w:r>
        <w:rPr>
          <w:rStyle w:val="s0"/>
        </w:rPr>
        <w:t xml:space="preserve">2024.21.05. № 86-VIII ҚР </w:t>
      </w:r>
      <w:hyperlink r:id="rId45" w:anchor="sub_id=30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(2024 ж. 22 шілдеден бастап </w:t>
      </w:r>
      <w:hyperlink r:id="rId46" w:anchor="sub_id=20000" w:history="1">
        <w:r>
          <w:rPr>
            <w:rStyle w:val="s2"/>
          </w:rPr>
          <w:t>қолданысқа</w:t>
        </w:r>
        <w:r>
          <w:rPr>
            <w:rStyle w:val="s2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A40C2D">
      <w:pPr>
        <w:pStyle w:val="pj"/>
      </w:pPr>
      <w:r>
        <w:rPr>
          <w:rStyle w:val="s0"/>
        </w:rPr>
        <w:t xml:space="preserve">2025.10.02. № 164-VIII ҚР </w:t>
      </w:r>
      <w:hyperlink r:id="rId47" w:anchor="sub_id=7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(2025 ж. 22 ақпаннан бастап </w:t>
      </w:r>
      <w:hyperlink r:id="rId48" w:anchor="sub_id=20000" w:history="1">
        <w:r>
          <w:rPr>
            <w:rStyle w:val="s2"/>
          </w:rPr>
          <w:t>қолданысқа</w:t>
        </w:r>
        <w:r>
          <w:rPr>
            <w:rStyle w:val="s2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A40C2D">
      <w:pPr>
        <w:pStyle w:val="pj"/>
      </w:pPr>
      <w:r>
        <w:t> </w:t>
      </w:r>
    </w:p>
    <w:p w:rsidR="00000000" w:rsidRDefault="00A40C2D">
      <w:pPr>
        <w:pStyle w:val="pj"/>
      </w:pPr>
      <w:r>
        <w:t>Бұрынғы редакциялар:</w:t>
      </w:r>
    </w:p>
    <w:p w:rsidR="00000000" w:rsidRDefault="00A40C2D">
      <w:pPr>
        <w:pStyle w:val="pj"/>
      </w:pPr>
      <w:r>
        <w:t> </w:t>
      </w:r>
    </w:p>
    <w:p w:rsidR="00000000" w:rsidRDefault="00A40C2D">
      <w:pPr>
        <w:pStyle w:val="pj"/>
      </w:pPr>
      <w:r>
        <w:t xml:space="preserve">2014 ж. 29 қыркүйекке дейін қолданылған </w:t>
      </w:r>
      <w:hyperlink r:id="rId49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t xml:space="preserve">2015 ж. 23 қарашаға дейін қолданылған </w:t>
      </w:r>
      <w:hyperlink r:id="rId50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rPr>
          <w:rStyle w:val="s0"/>
        </w:rPr>
        <w:t>2016 ж. 01.01. дейін қолданылғ</w:t>
      </w:r>
      <w:r>
        <w:rPr>
          <w:rStyle w:val="s0"/>
        </w:rPr>
        <w:t xml:space="preserve">ан </w:t>
      </w:r>
      <w:hyperlink r:id="rId51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rPr>
          <w:rStyle w:val="s0"/>
        </w:rPr>
        <w:t xml:space="preserve">2016 ж. 01.03. дейін қолданылған </w:t>
      </w:r>
      <w:hyperlink r:id="rId52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rPr>
          <w:rStyle w:val="s0"/>
        </w:rPr>
        <w:t xml:space="preserve">2016 ж. 6 сәуірге дейін қолданылған </w:t>
      </w:r>
      <w:hyperlink r:id="rId53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t xml:space="preserve">2018 ж. 24 мамырға дейін қолданылған </w:t>
      </w:r>
      <w:hyperlink r:id="rId54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rPr>
          <w:rStyle w:val="s0"/>
        </w:rPr>
        <w:t xml:space="preserve">2018 ж. 13 маусымға дейін қолданылған </w:t>
      </w:r>
      <w:hyperlink r:id="rId55" w:history="1">
        <w:r>
          <w:rPr>
            <w:rStyle w:val="a4"/>
          </w:rPr>
          <w:t>реда</w:t>
        </w:r>
        <w:r>
          <w:rPr>
            <w:rStyle w:val="a4"/>
          </w:rPr>
          <w:t>кция</w:t>
        </w:r>
      </w:hyperlink>
    </w:p>
    <w:p w:rsidR="00000000" w:rsidRDefault="00A40C2D">
      <w:pPr>
        <w:pStyle w:val="pj"/>
      </w:pPr>
      <w:r>
        <w:rPr>
          <w:rStyle w:val="s0"/>
        </w:rPr>
        <w:t xml:space="preserve">2019 ж. 2 сәуірге дейін қолданылған </w:t>
      </w:r>
      <w:hyperlink r:id="rId56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rPr>
          <w:rStyle w:val="s0"/>
        </w:rPr>
        <w:t xml:space="preserve">2019 ж. 25 қарашаға дейін қолданылған </w:t>
      </w:r>
      <w:hyperlink r:id="rId57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t>2020 ж. 25 маусымға дейін қол</w:t>
      </w:r>
      <w:r>
        <w:t xml:space="preserve">данылған </w:t>
      </w:r>
      <w:hyperlink r:id="rId58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rPr>
          <w:rStyle w:val="s0"/>
        </w:rPr>
        <w:t xml:space="preserve">2021 ж. 2 қаңтарға дейін қолданылған </w:t>
      </w:r>
      <w:hyperlink r:id="rId59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A40C2D">
      <w:pPr>
        <w:pStyle w:val="pj"/>
      </w:pPr>
      <w:r>
        <w:rPr>
          <w:rStyle w:val="s0"/>
        </w:rPr>
        <w:t xml:space="preserve">2021 ж. 30 желтоқсанға дейін қолданылған </w:t>
      </w:r>
      <w:hyperlink r:id="rId60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A40C2D">
      <w:pPr>
        <w:pStyle w:val="pj"/>
      </w:pPr>
      <w:r>
        <w:rPr>
          <w:rStyle w:val="s0"/>
        </w:rPr>
        <w:t xml:space="preserve">2022 ж. 27 маусымға дейін қолданылған </w:t>
      </w:r>
      <w:hyperlink r:id="rId61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rPr>
          <w:rStyle w:val="s0"/>
        </w:rPr>
        <w:t xml:space="preserve">2022 ж. 14 шілдеге дейін қолданылған </w:t>
      </w:r>
      <w:hyperlink r:id="rId62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A40C2D">
      <w:pPr>
        <w:pStyle w:val="pj"/>
      </w:pPr>
      <w:r>
        <w:rPr>
          <w:rStyle w:val="s0"/>
        </w:rPr>
        <w:t xml:space="preserve">2022 ж. 4 шілдеге дейін қолданылған </w:t>
      </w:r>
      <w:hyperlink r:id="rId63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(2022 ж. 4 қыркүйектен бастап қолданысқа енгізілді)</w:t>
      </w:r>
    </w:p>
    <w:p w:rsidR="00000000" w:rsidRDefault="00A40C2D">
      <w:pPr>
        <w:pStyle w:val="pj"/>
      </w:pPr>
      <w:r>
        <w:rPr>
          <w:rStyle w:val="s0"/>
        </w:rPr>
        <w:t xml:space="preserve">2023 ж. 6 ақпанға дейін қолданылған </w:t>
      </w:r>
      <w:hyperlink r:id="rId64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A40C2D">
      <w:pPr>
        <w:pStyle w:val="pj"/>
      </w:pPr>
      <w:r>
        <w:rPr>
          <w:rStyle w:val="s0"/>
        </w:rPr>
        <w:t xml:space="preserve">2023 ж. 19 сәуірге дейін қолданылған </w:t>
      </w:r>
      <w:hyperlink r:id="rId65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t xml:space="preserve">2023 ж. 01.07. дейін қолданылған </w:t>
      </w:r>
      <w:hyperlink r:id="rId66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rPr>
          <w:rStyle w:val="s0"/>
        </w:rPr>
        <w:t xml:space="preserve">2023 ж. 23 желтоқсанға дейін қолданылған </w:t>
      </w:r>
      <w:hyperlink r:id="rId67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A40C2D">
      <w:pPr>
        <w:pStyle w:val="pj"/>
      </w:pPr>
      <w:r>
        <w:rPr>
          <w:rStyle w:val="s0"/>
        </w:rPr>
        <w:t xml:space="preserve">2024 ж. 6 сәуірге дейін қолданылған </w:t>
      </w:r>
      <w:hyperlink r:id="rId68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rPr>
          <w:rStyle w:val="s0"/>
        </w:rPr>
        <w:t xml:space="preserve">2024 ж. </w:t>
      </w:r>
      <w:r>
        <w:rPr>
          <w:rStyle w:val="s0"/>
        </w:rPr>
        <w:t xml:space="preserve">21 мамырға дейін қолданылған </w:t>
      </w:r>
      <w:hyperlink r:id="rId69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A40C2D">
      <w:pPr>
        <w:pStyle w:val="pj"/>
      </w:pPr>
      <w:r>
        <w:rPr>
          <w:rStyle w:val="s0"/>
        </w:rPr>
        <w:t xml:space="preserve">2025 ж. 10 ақпанға дейін қолданылған </w:t>
      </w:r>
      <w:hyperlink r:id="rId70" w:history="1">
        <w:r>
          <w:rPr>
            <w:rStyle w:val="a4"/>
          </w:rPr>
          <w:t>редакция</w:t>
        </w:r>
      </w:hyperlink>
    </w:p>
    <w:p w:rsidR="00000000" w:rsidRDefault="00A40C2D">
      <w:pPr>
        <w:pStyle w:val="pj"/>
      </w:pPr>
      <w:r>
        <w:t> </w:t>
      </w:r>
    </w:p>
    <w:sectPr w:rsidR="00000000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2D" w:rsidRDefault="00A40C2D" w:rsidP="00A40C2D">
      <w:r>
        <w:separator/>
      </w:r>
    </w:p>
  </w:endnote>
  <w:endnote w:type="continuationSeparator" w:id="0">
    <w:p w:rsidR="00A40C2D" w:rsidRDefault="00A40C2D" w:rsidP="00A4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2D" w:rsidRDefault="00A40C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2D" w:rsidRDefault="00A40C2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2D" w:rsidRDefault="00A40C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2D" w:rsidRDefault="00A40C2D" w:rsidP="00A40C2D">
      <w:r>
        <w:separator/>
      </w:r>
    </w:p>
  </w:footnote>
  <w:footnote w:type="continuationSeparator" w:id="0">
    <w:p w:rsidR="00A40C2D" w:rsidRDefault="00A40C2D" w:rsidP="00A4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2D" w:rsidRDefault="00A40C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2D" w:rsidRDefault="00A40C2D" w:rsidP="00A40C2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40C2D" w:rsidRPr="00A40C2D" w:rsidRDefault="00A40C2D" w:rsidP="00A40C2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«Мемлекеттік көрсетілетін қызметтер туралы» Қазақстан Республикасының 2013 жылғы 15 сәуірдегі № 88-V Заңы (2025.22.02. берілген өзгерістер мен толықтырулармен)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2D" w:rsidRDefault="00A40C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40C2D"/>
    <w:rsid w:val="00A4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40C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C2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40C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C2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40C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C2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40C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C2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4924983" TargetMode="External"/><Relationship Id="rId21" Type="http://schemas.openxmlformats.org/officeDocument/2006/relationships/hyperlink" Target="http://online.zakon.kz/Document/?doc_id=35730155" TargetMode="External"/><Relationship Id="rId42" Type="http://schemas.openxmlformats.org/officeDocument/2006/relationships/hyperlink" Target="http://online.zakon.kz/Document/?doc_id=38764093" TargetMode="External"/><Relationship Id="rId47" Type="http://schemas.openxmlformats.org/officeDocument/2006/relationships/hyperlink" Target="http://online.zakon.kz/Document/?doc_id=31897226" TargetMode="External"/><Relationship Id="rId63" Type="http://schemas.openxmlformats.org/officeDocument/2006/relationships/hyperlink" Target="http://online.zakon.kz/Document/?doc_id=34016350" TargetMode="External"/><Relationship Id="rId68" Type="http://schemas.openxmlformats.org/officeDocument/2006/relationships/hyperlink" Target="http://online.zakon.kz/Document/?doc_id=34475957" TargetMode="External"/><Relationship Id="rId16" Type="http://schemas.openxmlformats.org/officeDocument/2006/relationships/hyperlink" Target="http://online.zakon.kz/Document/?doc_id=37332118" TargetMode="External"/><Relationship Id="rId11" Type="http://schemas.openxmlformats.org/officeDocument/2006/relationships/hyperlink" Target="http://online.zakon.kz/Document/?doc_id=38316478" TargetMode="External"/><Relationship Id="rId24" Type="http://schemas.openxmlformats.org/officeDocument/2006/relationships/hyperlink" Target="http://online.zakon.kz/Document/?doc_id=39253315" TargetMode="External"/><Relationship Id="rId32" Type="http://schemas.openxmlformats.org/officeDocument/2006/relationships/hyperlink" Target="http://online.zakon.kz/Document/?doc_id=33111716" TargetMode="External"/><Relationship Id="rId37" Type="http://schemas.openxmlformats.org/officeDocument/2006/relationships/hyperlink" Target="http://online.zakon.kz/Document/?doc_id=33647221" TargetMode="External"/><Relationship Id="rId40" Type="http://schemas.openxmlformats.org/officeDocument/2006/relationships/hyperlink" Target="http://online.zakon.kz/Document/?doc_id=39299751" TargetMode="External"/><Relationship Id="rId45" Type="http://schemas.openxmlformats.org/officeDocument/2006/relationships/hyperlink" Target="http://online.zakon.kz/Document/?doc_id=35773939" TargetMode="External"/><Relationship Id="rId53" Type="http://schemas.openxmlformats.org/officeDocument/2006/relationships/hyperlink" Target="http://online.zakon.kz/Document/?doc_id=36285746" TargetMode="External"/><Relationship Id="rId58" Type="http://schemas.openxmlformats.org/officeDocument/2006/relationships/hyperlink" Target="http://online.zakon.kz/Document/?doc_id=34828218" TargetMode="External"/><Relationship Id="rId66" Type="http://schemas.openxmlformats.org/officeDocument/2006/relationships/hyperlink" Target="http://online.zakon.kz/Document/?doc_id=39654146" TargetMode="External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9561749" TargetMode="External"/><Relationship Id="rId19" Type="http://schemas.openxmlformats.org/officeDocument/2006/relationships/hyperlink" Target="http://online.zakon.kz/Document/?doc_id=34273987" TargetMode="External"/><Relationship Id="rId14" Type="http://schemas.openxmlformats.org/officeDocument/2006/relationships/hyperlink" Target="http://online.zakon.kz/Document/?doc_id=35143273" TargetMode="External"/><Relationship Id="rId22" Type="http://schemas.openxmlformats.org/officeDocument/2006/relationships/hyperlink" Target="http://online.zakon.kz/Document/?doc_id=33741328" TargetMode="External"/><Relationship Id="rId27" Type="http://schemas.openxmlformats.org/officeDocument/2006/relationships/hyperlink" Target="http://online.zakon.kz/Document/?doc_id=36237421" TargetMode="External"/><Relationship Id="rId30" Type="http://schemas.openxmlformats.org/officeDocument/2006/relationships/hyperlink" Target="http://online.zakon.kz/Document/?doc_id=33062129" TargetMode="External"/><Relationship Id="rId35" Type="http://schemas.openxmlformats.org/officeDocument/2006/relationships/hyperlink" Target="http://online.zakon.kz/Document/?doc_id=38481480" TargetMode="External"/><Relationship Id="rId43" Type="http://schemas.openxmlformats.org/officeDocument/2006/relationships/hyperlink" Target="http://online.zakon.kz/Document/?doc_id=33661201" TargetMode="External"/><Relationship Id="rId48" Type="http://schemas.openxmlformats.org/officeDocument/2006/relationships/hyperlink" Target="http://online.zakon.kz/Document/?doc_id=31897226" TargetMode="External"/><Relationship Id="rId56" Type="http://schemas.openxmlformats.org/officeDocument/2006/relationships/hyperlink" Target="http://online.zakon.kz/Document/?doc_id=37989465" TargetMode="External"/><Relationship Id="rId64" Type="http://schemas.openxmlformats.org/officeDocument/2006/relationships/hyperlink" Target="http://online.zakon.kz/Document/?doc_id=31959822" TargetMode="External"/><Relationship Id="rId69" Type="http://schemas.openxmlformats.org/officeDocument/2006/relationships/hyperlink" Target="http://online.zakon.kz/Document/?doc_id=35313103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online.zakon.kz/Document/?doc_id=31609396" TargetMode="External"/><Relationship Id="rId51" Type="http://schemas.openxmlformats.org/officeDocument/2006/relationships/hyperlink" Target="http://online.zakon.kz/Document/?doc_id=34241747" TargetMode="External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6302341" TargetMode="External"/><Relationship Id="rId17" Type="http://schemas.openxmlformats.org/officeDocument/2006/relationships/hyperlink" Target="http://online.zakon.kz/Document/?doc_id=38780841" TargetMode="External"/><Relationship Id="rId25" Type="http://schemas.openxmlformats.org/officeDocument/2006/relationships/hyperlink" Target="http://online.zakon.kz/Document/?doc_id=36273603" TargetMode="External"/><Relationship Id="rId33" Type="http://schemas.openxmlformats.org/officeDocument/2006/relationships/hyperlink" Target="http://online.zakon.kz/Document/?doc_id=36324694" TargetMode="External"/><Relationship Id="rId38" Type="http://schemas.openxmlformats.org/officeDocument/2006/relationships/hyperlink" Target="http://online.zakon.kz/Document/?doc_id=33647221" TargetMode="External"/><Relationship Id="rId46" Type="http://schemas.openxmlformats.org/officeDocument/2006/relationships/hyperlink" Target="http://online.zakon.kz/Document/?doc_id=35773939" TargetMode="External"/><Relationship Id="rId59" Type="http://schemas.openxmlformats.org/officeDocument/2006/relationships/hyperlink" Target="http://online.zakon.kz/Document/?doc_id=32026175" TargetMode="External"/><Relationship Id="rId67" Type="http://schemas.openxmlformats.org/officeDocument/2006/relationships/hyperlink" Target="http://online.zakon.kz/Document/?doc_id=33894632" TargetMode="External"/><Relationship Id="rId20" Type="http://schemas.openxmlformats.org/officeDocument/2006/relationships/hyperlink" Target="http://online.zakon.kz/Document/?doc_id=33726857" TargetMode="External"/><Relationship Id="rId41" Type="http://schemas.openxmlformats.org/officeDocument/2006/relationships/hyperlink" Target="http://online.zakon.kz/Document/?doc_id=38764093" TargetMode="External"/><Relationship Id="rId54" Type="http://schemas.openxmlformats.org/officeDocument/2006/relationships/hyperlink" Target="http://online.zakon.kz/Document/?doc_id=33954394" TargetMode="External"/><Relationship Id="rId62" Type="http://schemas.openxmlformats.org/officeDocument/2006/relationships/hyperlink" Target="http://online.zakon.kz/Document/?doc_id=39898516" TargetMode="External"/><Relationship Id="rId70" Type="http://schemas.openxmlformats.org/officeDocument/2006/relationships/hyperlink" Target="http://online.zakon.kz/Document/?doc_id=38416413" TargetMode="External"/><Relationship Id="rId75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3942076" TargetMode="External"/><Relationship Id="rId23" Type="http://schemas.openxmlformats.org/officeDocument/2006/relationships/hyperlink" Target="http://online.zakon.kz/Document/?doc_id=34230537" TargetMode="External"/><Relationship Id="rId28" Type="http://schemas.openxmlformats.org/officeDocument/2006/relationships/hyperlink" Target="http://online.zakon.kz/Document/?doc_id=38497175" TargetMode="External"/><Relationship Id="rId36" Type="http://schemas.openxmlformats.org/officeDocument/2006/relationships/hyperlink" Target="http://online.zakon.kz/Document/?doc_id=38481480" TargetMode="External"/><Relationship Id="rId49" Type="http://schemas.openxmlformats.org/officeDocument/2006/relationships/hyperlink" Target="http://online.zakon.kz/Document/?doc_id=31616083" TargetMode="External"/><Relationship Id="rId57" Type="http://schemas.openxmlformats.org/officeDocument/2006/relationships/hyperlink" Target="http://online.zakon.kz/Document/?doc_id=34526382" TargetMode="External"/><Relationship Id="rId10" Type="http://schemas.openxmlformats.org/officeDocument/2006/relationships/hyperlink" Target="http://online.zakon.kz/Document/?doc_id=31695013" TargetMode="External"/><Relationship Id="rId31" Type="http://schemas.openxmlformats.org/officeDocument/2006/relationships/hyperlink" Target="http://online.zakon.kz/Document/?doc_id=35006311" TargetMode="External"/><Relationship Id="rId44" Type="http://schemas.openxmlformats.org/officeDocument/2006/relationships/hyperlink" Target="http://online.zakon.kz/Document/?doc_id=33661201" TargetMode="External"/><Relationship Id="rId52" Type="http://schemas.openxmlformats.org/officeDocument/2006/relationships/hyperlink" Target="http://online.zakon.kz/Document/?doc_id=37152062" TargetMode="External"/><Relationship Id="rId60" Type="http://schemas.openxmlformats.org/officeDocument/2006/relationships/hyperlink" Target="http://online.zakon.kz/Document/?doc_id=37764772" TargetMode="External"/><Relationship Id="rId65" Type="http://schemas.openxmlformats.org/officeDocument/2006/relationships/hyperlink" Target="http://online.zakon.kz/Document/?doc_id=34430329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296276" TargetMode="External"/><Relationship Id="rId13" Type="http://schemas.openxmlformats.org/officeDocument/2006/relationships/hyperlink" Target="http://online.zakon.kz/Document/?doc_id=38290646" TargetMode="External"/><Relationship Id="rId18" Type="http://schemas.openxmlformats.org/officeDocument/2006/relationships/hyperlink" Target="http://online.zakon.kz/Document/?doc_id=37042687" TargetMode="External"/><Relationship Id="rId39" Type="http://schemas.openxmlformats.org/officeDocument/2006/relationships/hyperlink" Target="http://online.zakon.kz/Document/?doc_id=39299751" TargetMode="External"/><Relationship Id="rId34" Type="http://schemas.openxmlformats.org/officeDocument/2006/relationships/hyperlink" Target="http://online.zakon.kz/Document/?doc_id=31753814" TargetMode="External"/><Relationship Id="rId50" Type="http://schemas.openxmlformats.org/officeDocument/2006/relationships/hyperlink" Target="http://online.zakon.kz/Document/?doc_id=35983121" TargetMode="External"/><Relationship Id="rId55" Type="http://schemas.openxmlformats.org/officeDocument/2006/relationships/hyperlink" Target="http://online.zakon.kz/Document/?doc_id=35902162" TargetMode="External"/><Relationship Id="rId76" Type="http://schemas.openxmlformats.org/officeDocument/2006/relationships/footer" Target="footer3.xml"/><Relationship Id="rId7" Type="http://schemas.openxmlformats.org/officeDocument/2006/relationships/hyperlink" Target="http://online.zakon.kz/Document/?doc_id=31609214" TargetMode="External"/><Relationship Id="rId71" Type="http://schemas.openxmlformats.org/officeDocument/2006/relationships/header" Target="header1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630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7949</Characters>
  <Application>Microsoft Office Word</Application>
  <DocSecurity>0</DocSecurity>
  <Lines>66</Lines>
  <Paragraphs>16</Paragraphs>
  <ScaleCrop>false</ScaleCrop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2025-04-28T00:13:00Z</dcterms:created>
  <dcterms:modified xsi:type="dcterms:W3CDTF">2025-04-28T00:13:00Z</dcterms:modified>
</cp:coreProperties>
</file>