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58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25 қаңтардағы № 32 Қаулысы (2014.23.09. берілген өзгерістермен)</w:t>
      </w:r>
    </w:p>
    <w:p w:rsidR="00000000" w:rsidRDefault="007B58E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B58EA">
      <w:pPr>
        <w:ind w:firstLine="400"/>
        <w:jc w:val="both"/>
      </w:pPr>
      <w:r>
        <w:rPr>
          <w:rStyle w:val="s0"/>
        </w:rPr>
        <w:t>Жариялануы: «Егемен Қазақстан» 2013 жылғы 25 сәуір № 114 (28053); ҚР Президенті мен ҚР Үкіметінің Актілер жинағы, 2013 ж., № 12, 215-құжат</w:t>
      </w:r>
    </w:p>
    <w:p w:rsidR="00000000" w:rsidRDefault="007B58EA">
      <w:pPr>
        <w:ind w:firstLine="400"/>
        <w:jc w:val="both"/>
      </w:pPr>
      <w:r>
        <w:rPr>
          <w:rStyle w:val="s0"/>
        </w:rPr>
        <w:t> </w:t>
      </w:r>
    </w:p>
    <w:p w:rsidR="00000000" w:rsidRDefault="007B58EA">
      <w:pPr>
        <w:ind w:firstLine="400"/>
        <w:jc w:val="both"/>
      </w:pPr>
      <w:r>
        <w:t>Енгізілген өзгерістер:</w:t>
      </w:r>
    </w:p>
    <w:p w:rsidR="00000000" w:rsidRDefault="007B58EA">
      <w:pPr>
        <w:ind w:firstLine="400"/>
        <w:jc w:val="both"/>
      </w:pPr>
      <w:r>
        <w:t> </w:t>
      </w:r>
    </w:p>
    <w:p w:rsidR="00000000" w:rsidRDefault="007B58E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7" w:anchor="sub_id=231" w:history="1">
        <w:r>
          <w:rPr>
            <w:rStyle w:val="a3"/>
          </w:rPr>
          <w:t>Қаулысымен</w:t>
        </w:r>
      </w:hyperlink>
    </w:p>
    <w:p w:rsidR="00000000" w:rsidRDefault="007B58EA">
      <w:pPr>
        <w:ind w:firstLine="400"/>
        <w:jc w:val="both"/>
      </w:pPr>
      <w:r>
        <w:t> </w:t>
      </w:r>
    </w:p>
    <w:p w:rsidR="00000000" w:rsidRDefault="007B58EA">
      <w:pPr>
        <w:ind w:firstLine="400"/>
        <w:jc w:val="both"/>
      </w:pPr>
      <w:r>
        <w:t>Бұрынғы редакциялар:</w:t>
      </w:r>
    </w:p>
    <w:p w:rsidR="00000000" w:rsidRDefault="007B58EA">
      <w:pPr>
        <w:ind w:firstLine="400"/>
        <w:jc w:val="both"/>
      </w:pPr>
      <w:r>
        <w:t> </w:t>
      </w:r>
    </w:p>
    <w:p w:rsidR="00000000" w:rsidRDefault="007B58EA">
      <w:pPr>
        <w:ind w:firstLine="400"/>
        <w:jc w:val="both"/>
      </w:pPr>
      <w: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7B58EA">
      <w:pPr>
        <w:ind w:firstLine="400"/>
        <w:jc w:val="both"/>
      </w:pPr>
      <w:r>
        <w:t> </w:t>
      </w:r>
    </w:p>
    <w:p w:rsidR="00000000" w:rsidRDefault="007B58E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B58E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8EA" w:rsidRDefault="007B58EA" w:rsidP="007B58EA">
      <w:r>
        <w:separator/>
      </w:r>
    </w:p>
  </w:endnote>
  <w:endnote w:type="continuationSeparator" w:id="0">
    <w:p w:rsidR="007B58EA" w:rsidRDefault="007B58EA" w:rsidP="007B5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8EA" w:rsidRDefault="007B58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8EA" w:rsidRDefault="007B58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8EA" w:rsidRDefault="007B58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8EA" w:rsidRDefault="007B58EA" w:rsidP="007B58EA">
      <w:r>
        <w:separator/>
      </w:r>
    </w:p>
  </w:footnote>
  <w:footnote w:type="continuationSeparator" w:id="0">
    <w:p w:rsidR="007B58EA" w:rsidRDefault="007B58EA" w:rsidP="007B5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8EA" w:rsidRDefault="007B58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8EA" w:rsidRDefault="007B58EA" w:rsidP="007B5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58EA" w:rsidRPr="007B58EA" w:rsidRDefault="007B58EA" w:rsidP="007B5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2013.25.01 № 32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8EA" w:rsidRDefault="007B58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58EA"/>
    <w:rsid w:val="007B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5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58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5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58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5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58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5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58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5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4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567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2013.25.01 № 32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2023-09-24T21:29:00Z</dcterms:created>
  <dcterms:modified xsi:type="dcterms:W3CDTF">2023-09-24T21:29:00Z</dcterms:modified>
</cp:coreProperties>
</file>