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5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мая 2013 года № 96-ФЗ «О внесении изменений в Кодекс Российской Федерации об административных правонарушениях» (с изменениями и дополнениями по состоянию на 02.07.2013 г.)</w:t>
      </w:r>
    </w:p>
    <w:p w:rsidR="00000000" w:rsidRDefault="007415FC">
      <w:pPr>
        <w:ind w:firstLine="400"/>
        <w:jc w:val="both"/>
      </w:pPr>
      <w:r>
        <w:rPr>
          <w:rStyle w:val="s0"/>
        </w:rPr>
        <w:t> </w:t>
      </w:r>
    </w:p>
    <w:p w:rsidR="00000000" w:rsidRDefault="007415FC">
      <w:pPr>
        <w:ind w:firstLine="400"/>
        <w:jc w:val="both"/>
      </w:pPr>
      <w:r>
        <w:rPr>
          <w:rStyle w:val="s0"/>
        </w:rPr>
        <w:t>Опубликован: «Российская газета» от 14.05.2013 г. № 6076 (Федеральный выпуск)</w:t>
      </w:r>
    </w:p>
    <w:p w:rsidR="00000000" w:rsidRDefault="007415FC">
      <w:pPr>
        <w:ind w:firstLine="400"/>
        <w:jc w:val="both"/>
      </w:pPr>
      <w:r>
        <w:rPr>
          <w:rStyle w:val="s0"/>
        </w:rPr>
        <w:t> </w:t>
      </w:r>
    </w:p>
    <w:p w:rsidR="00000000" w:rsidRDefault="007415F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415FC">
      <w:pPr>
        <w:ind w:firstLine="400"/>
        <w:jc w:val="both"/>
      </w:pPr>
      <w:r>
        <w:rPr>
          <w:rStyle w:val="s0"/>
        </w:rPr>
        <w:t> </w:t>
      </w:r>
    </w:p>
    <w:p w:rsidR="00000000" w:rsidRDefault="007415FC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29.06.13 г. № 135-ФЗ;</w:t>
      </w:r>
    </w:p>
    <w:p w:rsidR="00000000" w:rsidRDefault="007415FC">
      <w:pPr>
        <w:ind w:firstLine="400"/>
        <w:jc w:val="both"/>
      </w:pPr>
      <w:hyperlink r:id="rId8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29.06.13 г. № 136-ФЗ (вступил в силу с 1 июля 2013 года);</w:t>
      </w:r>
    </w:p>
    <w:p w:rsidR="00000000" w:rsidRDefault="007415FC">
      <w:pPr>
        <w:ind w:firstLine="400"/>
        <w:jc w:val="both"/>
      </w:pPr>
      <w:hyperlink r:id="rId9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</w:t>
      </w:r>
      <w:r>
        <w:rPr>
          <w:rStyle w:val="s0"/>
        </w:rPr>
        <w:t>7.13 г. № 177-ФЗ (вступил в силу с 30 июля 2013 года).</w:t>
      </w:r>
    </w:p>
    <w:p w:rsidR="00000000" w:rsidRDefault="007415FC">
      <w:pPr>
        <w:ind w:firstLine="400"/>
        <w:jc w:val="both"/>
      </w:pPr>
      <w:r>
        <w:rPr>
          <w:rStyle w:val="s0"/>
        </w:rPr>
        <w:t> </w:t>
      </w:r>
    </w:p>
    <w:p w:rsidR="00000000" w:rsidRDefault="007415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5FC" w:rsidRDefault="007415FC" w:rsidP="007415FC">
      <w:r>
        <w:separator/>
      </w:r>
    </w:p>
  </w:endnote>
  <w:endnote w:type="continuationSeparator" w:id="0">
    <w:p w:rsidR="007415FC" w:rsidRDefault="007415FC" w:rsidP="00741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FC" w:rsidRDefault="007415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FC" w:rsidRDefault="007415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FC" w:rsidRDefault="007415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5FC" w:rsidRDefault="007415FC" w:rsidP="007415FC">
      <w:r>
        <w:separator/>
      </w:r>
    </w:p>
  </w:footnote>
  <w:footnote w:type="continuationSeparator" w:id="0">
    <w:p w:rsidR="007415FC" w:rsidRDefault="007415FC" w:rsidP="007415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FC" w:rsidRDefault="007415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FC" w:rsidRDefault="007415FC" w:rsidP="00741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5FC" w:rsidRPr="007415FC" w:rsidRDefault="007415FC" w:rsidP="007415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07.05.2013 № 96-ФЗ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5FC" w:rsidRDefault="007415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5FC"/>
    <w:rsid w:val="00741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5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5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5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5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5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22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22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51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707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07.05.2013 № 96-ФЗ (©Paragraph 2023)</dc:title>
  <dc:subject/>
  <dc:creator>Сергей М</dc:creator>
  <cp:keywords/>
  <dc:description/>
  <cp:lastModifiedBy>Сергей М</cp:lastModifiedBy>
  <cp:revision>2</cp:revision>
  <dcterms:created xsi:type="dcterms:W3CDTF">2023-11-29T23:53:00Z</dcterms:created>
  <dcterms:modified xsi:type="dcterms:W3CDTF">2023-11-29T23:53:00Z</dcterms:modified>
</cp:coreProperties>
</file>