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3945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8 мая 2013 года № 467 </w:t>
      </w:r>
      <w:r>
        <w:rPr>
          <w:b/>
          <w:bCs/>
        </w:rPr>
        <w:br/>
      </w:r>
      <w:r>
        <w:rPr>
          <w:rStyle w:val="s1"/>
        </w:rPr>
        <w:t>О внесении изменений в 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</w:t>
      </w:r>
      <w:r>
        <w:rPr>
          <w:rStyle w:val="s1"/>
        </w:rPr>
        <w:t>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</w:t>
      </w:r>
      <w:r>
        <w:rPr>
          <w:rStyle w:val="s1"/>
        </w:rPr>
        <w:t>а «О занятости населения»</w:t>
      </w:r>
    </w:p>
    <w:p w:rsidR="00000000" w:rsidRDefault="003E3945">
      <w:pPr>
        <w:ind w:firstLine="403"/>
      </w:pPr>
      <w:r>
        <w:t> </w:t>
      </w:r>
    </w:p>
    <w:p w:rsidR="00000000" w:rsidRDefault="003E3945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25 января 2017 года № 15</w:t>
      </w:r>
    </w:p>
    <w:p w:rsidR="00000000" w:rsidRDefault="003E3945">
      <w:pPr>
        <w:ind w:firstLine="403"/>
      </w:pPr>
      <w:r>
        <w:t> 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</w:t>
      </w:r>
      <w:r>
        <w:rPr>
          <w:rStyle w:val="s0"/>
        </w:rPr>
        <w:t>ан, Правил и условий выдачи разрешений иностранному работнику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июня 2001 года № 836 «О мерах по реализ</w:t>
      </w:r>
      <w:r>
        <w:rPr>
          <w:rStyle w:val="s0"/>
        </w:rPr>
        <w:t>ации Закона Республики Казахстан от 23 января 2001 года «О занятости населения» (САПП Республики Казахстан, 2012 г., № 23, ст. 323) следующие изменения:</w:t>
      </w:r>
    </w:p>
    <w:p w:rsidR="00000000" w:rsidRDefault="003E3945">
      <w:pPr>
        <w:ind w:firstLine="400"/>
        <w:jc w:val="both"/>
      </w:pPr>
      <w:r>
        <w:rPr>
          <w:rStyle w:val="s0"/>
        </w:rPr>
        <w:t>в Правилах и условиях выдачи разрешений иностранному работнику на трудоустройство и работодателям на пр</w:t>
      </w:r>
      <w:r>
        <w:rPr>
          <w:rStyle w:val="s0"/>
        </w:rPr>
        <w:t>ивлечение иностранной рабочей силы, утвержденных указанным постановлением: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подпункт 5) </w:t>
      </w:r>
      <w:hyperlink r:id="rId9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«5) программа по увеличению местного содержания </w:t>
      </w:r>
      <w:r>
        <w:rPr>
          <w:rStyle w:val="s0"/>
        </w:rPr>
        <w:t>в кадрах - запланированный и выполняемый работодателем, имеющим контракт в соответствии с соглашением о разделе продукции, заключенный с компетентным органом или Правительством Республики Казахстан комплекс мер, согласованный компетентным органом и уполном</w:t>
      </w:r>
      <w:r>
        <w:rPr>
          <w:rStyle w:val="s0"/>
        </w:rPr>
        <w:t>оченным органом по труду, включающий в себя профессиональную подготовку, переподготовку или повышение квалификации своих работников - граждан Республики Казахстан, проводимый в целях планомерного повышения местного содержания в кадрах данного работодателя;</w:t>
      </w:r>
      <w:r>
        <w:rPr>
          <w:rStyle w:val="s0"/>
        </w:rPr>
        <w:t>»;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подпункт 14) </w:t>
      </w:r>
      <w:hyperlink r:id="rId10" w:anchor="sub_id=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>«14) осуществляющих педагогическую деятельность в соответствии с международными договорами Республики Казахстан о сотру</w:t>
      </w:r>
      <w:r>
        <w:rPr>
          <w:rStyle w:val="s0"/>
        </w:rPr>
        <w:t>дничестве в сфере образования в организациях среднего, технического и профессионального, послесреднего и высшего образования Республики Казахстан, но составляющих не более 25 процентов, а для реализующих международные интегрированные образовательные учебны</w:t>
      </w:r>
      <w:r>
        <w:rPr>
          <w:rStyle w:val="s0"/>
        </w:rPr>
        <w:t xml:space="preserve">е программы не более 50 процентов от штата организации;»; 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в </w:t>
      </w:r>
      <w:hyperlink r:id="rId11" w:anchor="sub_id=800" w:history="1">
        <w:r>
          <w:rPr>
            <w:rStyle w:val="a3"/>
          </w:rPr>
          <w:t>пункте 8</w:t>
        </w:r>
      </w:hyperlink>
      <w:r>
        <w:rPr>
          <w:rStyle w:val="s0"/>
        </w:rPr>
        <w:t>:</w:t>
      </w:r>
    </w:p>
    <w:p w:rsidR="00000000" w:rsidRDefault="003E3945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>«Информация о местном содержании в кадрах работодателем пред</w:t>
      </w:r>
      <w:r>
        <w:rPr>
          <w:rStyle w:val="s0"/>
        </w:rPr>
        <w:t>ставляется в уполномоченный орган по форме согласно приложению 5 к настоящим Правилам.»;</w:t>
      </w:r>
    </w:p>
    <w:p w:rsidR="00000000" w:rsidRDefault="003E3945">
      <w:pPr>
        <w:ind w:firstLine="400"/>
        <w:jc w:val="both"/>
      </w:pPr>
      <w:r>
        <w:rPr>
          <w:rStyle w:val="s0"/>
        </w:rPr>
        <w:t>часть третью дополнить подпунктом 4) следующего содержания:</w:t>
      </w:r>
    </w:p>
    <w:p w:rsidR="00000000" w:rsidRDefault="003E3945">
      <w:pPr>
        <w:ind w:firstLine="400"/>
        <w:jc w:val="both"/>
      </w:pPr>
      <w:r>
        <w:rPr>
          <w:rStyle w:val="s0"/>
        </w:rPr>
        <w:t>«4) представительства иностранных юридических лиц.»;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подпункт 2) </w:t>
      </w:r>
      <w:hyperlink r:id="rId12" w:anchor="sub_id=1800" w:history="1">
        <w:r>
          <w:rPr>
            <w:rStyle w:val="a3"/>
          </w:rPr>
          <w:t>пункта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>«2) из числа работодателей:</w:t>
      </w:r>
    </w:p>
    <w:p w:rsidR="00000000" w:rsidRDefault="003E3945">
      <w:pPr>
        <w:ind w:firstLine="400"/>
        <w:jc w:val="both"/>
      </w:pPr>
      <w:r>
        <w:rPr>
          <w:rStyle w:val="s0"/>
        </w:rPr>
        <w:t>реализующих программы увеличения местного содержания в кадрах и имеющих обязательства по найму, подготовке граждан Республики Казахстан и сокращени</w:t>
      </w:r>
      <w:r>
        <w:rPr>
          <w:rStyle w:val="s0"/>
        </w:rPr>
        <w:t>ю иностранного персонала;</w:t>
      </w:r>
    </w:p>
    <w:p w:rsidR="00000000" w:rsidRDefault="003E3945">
      <w:pPr>
        <w:ind w:firstLine="400"/>
        <w:jc w:val="both"/>
      </w:pPr>
      <w:r>
        <w:rPr>
          <w:rStyle w:val="s0"/>
        </w:rPr>
        <w:t>участвующих в реализации проектов, включенных в перечень Карты индустриализации Казахстана на 2010-2014 годы, включая подрядчиков, выполняющих работы по пуску, наладке и монтажу технологического оборудования;</w:t>
      </w:r>
    </w:p>
    <w:p w:rsidR="00000000" w:rsidRDefault="003E3945">
      <w:pPr>
        <w:ind w:firstLine="400"/>
        <w:jc w:val="both"/>
      </w:pPr>
      <w:r>
        <w:rPr>
          <w:rStyle w:val="s0"/>
        </w:rPr>
        <w:t>участвующих в реализа</w:t>
      </w:r>
      <w:r>
        <w:rPr>
          <w:rStyle w:val="s0"/>
        </w:rPr>
        <w:t>ции Программы «Производительность 2020», получивших положительное решение по предоставлению государственной поддержки в привлечении высококвалифицированных зарубежных специалистов;</w:t>
      </w:r>
    </w:p>
    <w:p w:rsidR="00000000" w:rsidRDefault="003E3945">
      <w:pPr>
        <w:ind w:firstLine="400"/>
        <w:jc w:val="both"/>
      </w:pPr>
      <w:r>
        <w:rPr>
          <w:rStyle w:val="s0"/>
        </w:rPr>
        <w:t>привлекающих иностранную рабочую силу в рамках квоты по приоритетным проект</w:t>
      </w:r>
      <w:r>
        <w:rPr>
          <w:rStyle w:val="s0"/>
        </w:rPr>
        <w:t>ам и странам исхода;</w:t>
      </w:r>
    </w:p>
    <w:p w:rsidR="00000000" w:rsidRDefault="003E3945">
      <w:pPr>
        <w:ind w:firstLine="400"/>
        <w:jc w:val="both"/>
      </w:pPr>
      <w:r>
        <w:rPr>
          <w:rStyle w:val="s0"/>
        </w:rPr>
        <w:t>привлекающих иностранную рабочую силу в представительства иностранных юридических лиц;</w:t>
      </w:r>
    </w:p>
    <w:p w:rsidR="00000000" w:rsidRDefault="003E3945">
      <w:pPr>
        <w:ind w:firstLine="400"/>
        <w:jc w:val="both"/>
      </w:pPr>
      <w:r>
        <w:rPr>
          <w:rStyle w:val="s0"/>
        </w:rPr>
        <w:t>являющихся государственными учреждениями или государственными предприятиями Республики Казахстан.»;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подпункт 3) </w:t>
      </w:r>
      <w:hyperlink r:id="rId13" w:anchor="sub_id=3600" w:history="1">
        <w:r>
          <w:rPr>
            <w:rStyle w:val="a3"/>
          </w:rPr>
          <w:t>пункта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>«3) информация о местном содержании в кадрах;»;</w:t>
      </w:r>
    </w:p>
    <w:p w:rsidR="00000000" w:rsidRDefault="003E3945">
      <w:pPr>
        <w:ind w:firstLine="400"/>
        <w:jc w:val="both"/>
      </w:pPr>
      <w:hyperlink r:id="rId14" w:anchor="sub_id=5" w:history="1">
        <w:r>
          <w:rPr>
            <w:rStyle w:val="a3"/>
          </w:rPr>
          <w:t>приложение 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указанным Правилам изложить в новой редакции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пункт 6 </w:t>
      </w:r>
      <w:hyperlink r:id="rId15" w:anchor="sub_id=7" w:history="1">
        <w:r>
          <w:rPr>
            <w:rStyle w:val="a3"/>
          </w:rPr>
          <w:t>приложения 7</w:t>
        </w:r>
      </w:hyperlink>
      <w:r>
        <w:rPr>
          <w:rStyle w:val="s0"/>
        </w:rPr>
        <w:t xml:space="preserve"> </w:t>
      </w:r>
      <w:r>
        <w:rPr>
          <w:rStyle w:val="s0"/>
        </w:rPr>
        <w:t>к указанным Правилам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>«6. Информация о местном содержании в кадрах.»;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пункт 5 </w:t>
      </w:r>
      <w:hyperlink r:id="rId16" w:anchor="sub_id=9" w:history="1">
        <w:r>
          <w:rPr>
            <w:rStyle w:val="a3"/>
          </w:rPr>
          <w:t>приложения 9</w:t>
        </w:r>
      </w:hyperlink>
      <w:r>
        <w:rPr>
          <w:rStyle w:val="s0"/>
        </w:rPr>
        <w:t xml:space="preserve"> к указанным Правилам изложить в следующей редакции: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«5. </w:t>
      </w:r>
      <w:r>
        <w:rPr>
          <w:rStyle w:val="s0"/>
        </w:rPr>
        <w:t>Информация о местном содержании в кадрах.».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E3945">
      <w:pPr>
        <w:ind w:firstLine="400"/>
        <w:jc w:val="both"/>
      </w:pPr>
      <w:r>
        <w:rPr>
          <w:rStyle w:val="s0"/>
        </w:rPr>
        <w:t> </w:t>
      </w:r>
    </w:p>
    <w:p w:rsidR="00000000" w:rsidRDefault="003E3945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b/>
                <w:bCs/>
              </w:rPr>
              <w:t>Премьер-Минист</w:t>
            </w:r>
            <w:r>
              <w:rPr>
                <w:b/>
                <w:bCs/>
              </w:rPr>
              <w:t xml:space="preserve">р </w:t>
            </w:r>
          </w:p>
          <w:p w:rsidR="00000000" w:rsidRDefault="003E3945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E3945">
            <w:pPr>
              <w:jc w:val="right"/>
            </w:pPr>
            <w:r>
              <w:rPr>
                <w:b/>
                <w:bCs/>
              </w:rPr>
              <w:t>С. Ахметов</w:t>
            </w:r>
          </w:p>
        </w:tc>
      </w:tr>
    </w:tbl>
    <w:p w:rsidR="00000000" w:rsidRDefault="003E3945">
      <w:pPr>
        <w:ind w:firstLine="403"/>
      </w:pPr>
      <w:r>
        <w:t> </w:t>
      </w:r>
    </w:p>
    <w:p w:rsidR="00000000" w:rsidRDefault="003E3945">
      <w:pPr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3E394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E3945">
      <w:pPr>
        <w:jc w:val="right"/>
      </w:pPr>
      <w:r>
        <w:rPr>
          <w:rStyle w:val="s0"/>
        </w:rPr>
        <w:t>Республики Казахстан</w:t>
      </w:r>
    </w:p>
    <w:p w:rsidR="00000000" w:rsidRDefault="003E3945">
      <w:pPr>
        <w:jc w:val="right"/>
      </w:pPr>
      <w:r>
        <w:rPr>
          <w:rStyle w:val="s0"/>
        </w:rPr>
        <w:t>от 8 мая 2013 года № 467</w:t>
      </w:r>
    </w:p>
    <w:p w:rsidR="00000000" w:rsidRDefault="003E3945">
      <w:pPr>
        <w:jc w:val="right"/>
      </w:pPr>
      <w:r>
        <w:rPr>
          <w:rStyle w:val="s0"/>
        </w:rPr>
        <w:t> </w:t>
      </w:r>
    </w:p>
    <w:p w:rsidR="00000000" w:rsidRDefault="003E3945">
      <w:pPr>
        <w:jc w:val="right"/>
      </w:pPr>
      <w:r>
        <w:rPr>
          <w:rStyle w:val="s0"/>
        </w:rPr>
        <w:t>Приложение 5</w:t>
      </w:r>
    </w:p>
    <w:p w:rsidR="00000000" w:rsidRDefault="003E3945">
      <w:pPr>
        <w:jc w:val="right"/>
      </w:pPr>
      <w:r>
        <w:rPr>
          <w:rStyle w:val="s0"/>
        </w:rPr>
        <w:t>к Правилам и условиям выдачи</w:t>
      </w:r>
    </w:p>
    <w:p w:rsidR="00000000" w:rsidRDefault="003E3945">
      <w:pPr>
        <w:jc w:val="right"/>
      </w:pPr>
      <w:r>
        <w:rPr>
          <w:rStyle w:val="s0"/>
        </w:rPr>
        <w:t>разрешений иностранному работнику</w:t>
      </w:r>
    </w:p>
    <w:p w:rsidR="00000000" w:rsidRDefault="003E3945">
      <w:pPr>
        <w:jc w:val="right"/>
      </w:pPr>
      <w:r>
        <w:rPr>
          <w:rStyle w:val="s0"/>
        </w:rPr>
        <w:t>на трудоустройство и работодателям</w:t>
      </w:r>
    </w:p>
    <w:p w:rsidR="00000000" w:rsidRDefault="003E3945">
      <w:pPr>
        <w:jc w:val="right"/>
      </w:pPr>
      <w:r>
        <w:rPr>
          <w:rStyle w:val="s0"/>
        </w:rPr>
        <w:t>на привлечение иностранной рабочей силы</w:t>
      </w:r>
    </w:p>
    <w:p w:rsidR="00000000" w:rsidRDefault="003E3945">
      <w:pPr>
        <w:ind w:firstLine="403"/>
      </w:pPr>
      <w:r>
        <w:t> </w:t>
      </w:r>
    </w:p>
    <w:p w:rsidR="00000000" w:rsidRDefault="003E3945">
      <w:pPr>
        <w:ind w:firstLine="403"/>
      </w:pPr>
      <w:r>
        <w:t> </w:t>
      </w:r>
    </w:p>
    <w:p w:rsidR="00000000" w:rsidRDefault="003E3945">
      <w:pPr>
        <w:jc w:val="center"/>
      </w:pPr>
      <w:r>
        <w:rPr>
          <w:rStyle w:val="s1"/>
        </w:rPr>
        <w:t>Форма информации о местном содержании в кадрах</w:t>
      </w:r>
    </w:p>
    <w:p w:rsidR="00000000" w:rsidRDefault="003E3945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1334"/>
        <w:gridCol w:w="853"/>
        <w:gridCol w:w="1703"/>
        <w:gridCol w:w="1732"/>
        <w:gridCol w:w="782"/>
        <w:gridCol w:w="782"/>
        <w:gridCol w:w="1734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6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Количество работников работодателя, чел.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Количество иностранной рабочей силы, планируемой к привлечению, чел.</w:t>
            </w:r>
          </w:p>
        </w:tc>
        <w:tc>
          <w:tcPr>
            <w:tcW w:w="3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гр. 3 + гр. 5</w:t>
            </w:r>
          </w:p>
        </w:tc>
        <w:tc>
          <w:tcPr>
            <w:tcW w:w="3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гр. 4 + гр. 5</w:t>
            </w:r>
          </w:p>
        </w:tc>
        <w:tc>
          <w:tcPr>
            <w:tcW w:w="8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% иностранной рабочей силы к общему количеству работников, гр. 7/гр.6*100%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394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3945"/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всего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в т.ч. иностранной рабочей силы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394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394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394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3945"/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1 и 2 категории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3 и 4 категории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ИТОГО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3945">
            <w:r>
              <w:rPr>
                <w:rStyle w:val="s0"/>
              </w:rPr>
              <w:t> </w:t>
            </w:r>
          </w:p>
        </w:tc>
      </w:tr>
    </w:tbl>
    <w:p w:rsidR="00000000" w:rsidRDefault="003E3945">
      <w:pPr>
        <w:ind w:firstLine="400"/>
        <w:jc w:val="both"/>
      </w:pPr>
      <w:r>
        <w:rPr>
          <w:rStyle w:val="s0"/>
        </w:rPr>
        <w:t> </w:t>
      </w:r>
    </w:p>
    <w:p w:rsidR="00000000" w:rsidRDefault="003E3945">
      <w:pPr>
        <w:ind w:firstLine="400"/>
        <w:jc w:val="both"/>
      </w:pPr>
      <w:r>
        <w:rPr>
          <w:rStyle w:val="s0"/>
        </w:rPr>
        <w:t>Примечание: в случае если иностранный работник учтен в графе 4, то в графе 5 он не учитывается.</w:t>
      </w:r>
    </w:p>
    <w:p w:rsidR="00000000" w:rsidRDefault="003E3945">
      <w:pPr>
        <w:ind w:firstLine="400"/>
        <w:jc w:val="both"/>
      </w:pPr>
      <w:r>
        <w:rPr>
          <w:rStyle w:val="s0"/>
        </w:rPr>
        <w:t> </w:t>
      </w:r>
    </w:p>
    <w:p w:rsidR="00000000" w:rsidRDefault="003E3945">
      <w:pPr>
        <w:ind w:firstLine="400"/>
        <w:jc w:val="both"/>
      </w:pPr>
      <w:r>
        <w:rPr>
          <w:rStyle w:val="s0"/>
        </w:rPr>
        <w:t xml:space="preserve">Работодатель: </w:t>
      </w:r>
      <w:r>
        <w:t>___________________________________</w:t>
      </w:r>
    </w:p>
    <w:p w:rsidR="00000000" w:rsidRDefault="003E3945">
      <w:pPr>
        <w:ind w:firstLine="1985"/>
      </w:pPr>
      <w:r>
        <w:rPr>
          <w:sz w:val="22"/>
          <w:szCs w:val="22"/>
        </w:rPr>
        <w:t>(подпись, фамилия, инициалы, должность)</w:t>
      </w:r>
    </w:p>
    <w:p w:rsidR="00000000" w:rsidRDefault="003E3945">
      <w:pPr>
        <w:ind w:firstLine="403"/>
      </w:pPr>
      <w:r>
        <w:t> </w:t>
      </w:r>
    </w:p>
    <w:p w:rsidR="00000000" w:rsidRDefault="003E3945">
      <w:pPr>
        <w:ind w:firstLine="400"/>
        <w:jc w:val="both"/>
      </w:pPr>
      <w:r>
        <w:rPr>
          <w:rStyle w:val="s0"/>
        </w:rPr>
        <w:t>М.П.</w:t>
      </w:r>
    </w:p>
    <w:p w:rsidR="00000000" w:rsidRDefault="003E3945">
      <w:pPr>
        <w:ind w:firstLine="400"/>
        <w:jc w:val="both"/>
      </w:pPr>
      <w:r>
        <w:rPr>
          <w:rStyle w:val="s0"/>
        </w:rPr>
        <w:t> </w:t>
      </w:r>
    </w:p>
    <w:p w:rsidR="00000000" w:rsidRDefault="003E3945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945" w:rsidRDefault="003E3945" w:rsidP="003E3945">
      <w:r>
        <w:separator/>
      </w:r>
    </w:p>
  </w:endnote>
  <w:endnote w:type="continuationSeparator" w:id="0">
    <w:p w:rsidR="003E3945" w:rsidRDefault="003E3945" w:rsidP="003E3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945" w:rsidRDefault="003E39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945" w:rsidRDefault="003E39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945" w:rsidRDefault="003E39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945" w:rsidRDefault="003E3945" w:rsidP="003E3945">
      <w:r>
        <w:separator/>
      </w:r>
    </w:p>
  </w:footnote>
  <w:footnote w:type="continuationSeparator" w:id="0">
    <w:p w:rsidR="003E3945" w:rsidRDefault="003E3945" w:rsidP="003E3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945" w:rsidRDefault="003E39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945" w:rsidRDefault="003E3945" w:rsidP="003E39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3945" w:rsidRDefault="003E3945" w:rsidP="003E39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мая 2013 года № 467 «О внесении изменений в 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года «О занятости населения» (утратило силу)</w:t>
    </w:r>
  </w:p>
  <w:p w:rsidR="003E3945" w:rsidRPr="003E3945" w:rsidRDefault="003E3945" w:rsidP="003E39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945" w:rsidRDefault="003E39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3945"/>
    <w:rsid w:val="003E3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39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39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39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39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39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39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39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39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1801" TargetMode="External"/><Relationship Id="rId13" Type="http://schemas.openxmlformats.org/officeDocument/2006/relationships/hyperlink" Target="http://online.zakon.kz/Document/?doc_id=3111269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844856" TargetMode="External"/><Relationship Id="rId12" Type="http://schemas.openxmlformats.org/officeDocument/2006/relationships/hyperlink" Target="http://online.zakon.kz/Document/?doc_id=31112692" TargetMode="External"/><Relationship Id="rId17" Type="http://schemas.openxmlformats.org/officeDocument/2006/relationships/hyperlink" Target="http://online.zakon.kz/Document/?doc_id=3140734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269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269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269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1269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692" TargetMode="External"/><Relationship Id="rId14" Type="http://schemas.openxmlformats.org/officeDocument/2006/relationships/hyperlink" Target="http://online.zakon.kz/Document/?doc_id=3111269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693</Words>
  <Characters>5613</Characters>
  <Application>Microsoft Office Word</Application>
  <DocSecurity>0</DocSecurity>
  <Lines>46</Lines>
  <Paragraphs>12</Paragraphs>
  <ScaleCrop>false</ScaleCrop>
  <Company/>
  <LinksUpToDate>false</LinksUpToDate>
  <CharactersWithSpaces>6294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мая 2013 года № 467 «О внесении изменений в 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года «О занятости населения»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2023-11-03T16:15:00Z</dcterms:created>
  <dcterms:modified xsi:type="dcterms:W3CDTF">2023-11-03T16:15:00Z</dcterms:modified>
</cp:coreProperties>
</file>