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65F">
      <w:pPr>
        <w:pStyle w:val="pr"/>
      </w:pPr>
      <w:bookmarkStart w:id="0" w:name="_GoBack"/>
      <w:bookmarkEnd w:id="0"/>
      <w:r>
        <w:t>21.05.2013</w:t>
      </w:r>
    </w:p>
    <w:p w:rsidR="00000000" w:rsidRDefault="00B8065F">
      <w:pPr>
        <w:pStyle w:val="pc"/>
      </w:pPr>
      <w:r>
        <w:rPr>
          <w:rStyle w:val="s1"/>
        </w:rPr>
        <w:t>Указом Президента РК  Б.Мухамеджанов назначен послом РК в Латвии по совместительству</w:t>
      </w:r>
    </w:p>
    <w:p w:rsidR="00000000" w:rsidRDefault="00B8065F">
      <w:pPr>
        <w:pStyle w:val="pj"/>
      </w:pPr>
      <w:r>
        <w:rPr>
          <w:rStyle w:val="s0"/>
        </w:rPr>
        <w:t> </w:t>
      </w:r>
    </w:p>
    <w:p w:rsidR="00000000" w:rsidRDefault="00B8065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27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2741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Указом Главы государства Чрезвычайный и Полномочный Посол Республики Казахстан в Литовской Республике </w:t>
      </w:r>
      <w:hyperlink r:id="rId8" w:history="1">
        <w:r>
          <w:rPr>
            <w:rStyle w:val="a4"/>
            <w:b/>
            <w:bCs/>
          </w:rPr>
          <w:t>Мухамеджанов Бауржан Алимович</w:t>
        </w:r>
      </w:hyperlink>
      <w:r>
        <w:rPr>
          <w:rStyle w:val="s0"/>
          <w:b/>
          <w:bCs/>
        </w:rPr>
        <w:t xml:space="preserve"> назначен Чрезвычайным и Полномочным Послом Республики Казахстан в Латвийской Республике по совместительству,</w:t>
      </w:r>
      <w:r>
        <w:rPr>
          <w:rStyle w:val="s0"/>
        </w:rPr>
        <w:t xml:space="preserve"> сообщает пресс-служба Президента РК.</w:t>
      </w:r>
    </w:p>
    <w:p w:rsidR="00000000" w:rsidRDefault="00B8065F">
      <w:pPr>
        <w:pStyle w:val="pj"/>
      </w:pPr>
      <w:r>
        <w:rPr>
          <w:rStyle w:val="s0"/>
        </w:rPr>
        <w:t> </w:t>
      </w:r>
    </w:p>
    <w:p w:rsidR="00000000" w:rsidRDefault="00B8065F">
      <w:pPr>
        <w:pStyle w:val="pj"/>
      </w:pPr>
      <w:r>
        <w:rPr>
          <w:rStyle w:val="s0"/>
        </w:rPr>
        <w:t xml:space="preserve">Мухамеджанов </w:t>
      </w:r>
      <w:r>
        <w:rPr>
          <w:rStyle w:val="s0"/>
        </w:rPr>
        <w:t>Бауржан Алимович родился в 1960 году. Депутат Сената РК со 2 апреля 2009 г.</w:t>
      </w:r>
    </w:p>
    <w:p w:rsidR="00000000" w:rsidRDefault="00B8065F">
      <w:pPr>
        <w:pStyle w:val="pj"/>
      </w:pPr>
      <w:r>
        <w:rPr>
          <w:rStyle w:val="s0"/>
        </w:rPr>
        <w:t>Окончил Казахский государственный университет имени С.М. Кирова. Доктор юридических наук.</w:t>
      </w:r>
    </w:p>
    <w:p w:rsidR="00000000" w:rsidRDefault="00B8065F">
      <w:pPr>
        <w:pStyle w:val="pj"/>
      </w:pPr>
      <w:r>
        <w:rPr>
          <w:rStyle w:val="s0"/>
        </w:rPr>
        <w:t>В 1990-1994 годах работал в Верховном Совете Казахской ССР старшим консультантом, заведующ</w:t>
      </w:r>
      <w:r>
        <w:rPr>
          <w:rStyle w:val="s0"/>
        </w:rPr>
        <w:t>им сектором, заместителем заведующего Отделом по вопросам законодательства, правовой экспертизы и анализа, заведующим Секретариатом Председателя Верховного Совета, заведующим Отделом по вопросам законодательства, правовой экспертизы и анализа Верховного Со</w:t>
      </w:r>
      <w:r>
        <w:rPr>
          <w:rStyle w:val="s0"/>
        </w:rPr>
        <w:t>вета Республики Казахстан.</w:t>
      </w:r>
    </w:p>
    <w:p w:rsidR="00000000" w:rsidRDefault="00B8065F">
      <w:pPr>
        <w:pStyle w:val="pj"/>
      </w:pPr>
      <w:r>
        <w:rPr>
          <w:rStyle w:val="s0"/>
        </w:rPr>
        <w:t>В 1994-1997 годах - заместитель заведующего, заведующий Отделом законодательства аппарата Президента Республики Казахстан.</w:t>
      </w:r>
    </w:p>
    <w:p w:rsidR="00000000" w:rsidRDefault="00B8065F">
      <w:pPr>
        <w:pStyle w:val="pj"/>
      </w:pPr>
      <w:r>
        <w:rPr>
          <w:rStyle w:val="s0"/>
        </w:rPr>
        <w:t>С 1997 по 2000 годы - Министр юстиции Республики Казахстан.</w:t>
      </w:r>
    </w:p>
    <w:p w:rsidR="00000000" w:rsidRDefault="00B8065F">
      <w:pPr>
        <w:pStyle w:val="pj"/>
      </w:pPr>
      <w:r>
        <w:rPr>
          <w:rStyle w:val="s0"/>
        </w:rPr>
        <w:t>В 2000 году - заместитель Руководителя Админис</w:t>
      </w:r>
      <w:r>
        <w:rPr>
          <w:rStyle w:val="s0"/>
        </w:rPr>
        <w:t>трации Президента Республики Казахстан.</w:t>
      </w:r>
    </w:p>
    <w:p w:rsidR="00000000" w:rsidRDefault="00B8065F">
      <w:pPr>
        <w:pStyle w:val="pj"/>
      </w:pPr>
      <w:r>
        <w:rPr>
          <w:rStyle w:val="s0"/>
        </w:rPr>
        <w:t>В 2003-2004 годах - заместитель Премьер-Министра Республики Казахстан.</w:t>
      </w:r>
    </w:p>
    <w:p w:rsidR="00000000" w:rsidRDefault="00B8065F">
      <w:pPr>
        <w:pStyle w:val="pj"/>
      </w:pPr>
      <w:r>
        <w:rPr>
          <w:rStyle w:val="s0"/>
        </w:rPr>
        <w:t>В 2003-2005 годах - заместитель Руководителя Администрации Президента Республики Казахстан.</w:t>
      </w:r>
    </w:p>
    <w:p w:rsidR="00000000" w:rsidRDefault="00B8065F">
      <w:pPr>
        <w:pStyle w:val="pj"/>
      </w:pPr>
      <w:r>
        <w:rPr>
          <w:rStyle w:val="s0"/>
        </w:rPr>
        <w:t>2005- апрель 2009 года - министр внутренних дел Респу</w:t>
      </w:r>
      <w:r>
        <w:rPr>
          <w:rStyle w:val="s0"/>
        </w:rPr>
        <w:t>блики Казахстан.</w:t>
      </w:r>
    </w:p>
    <w:p w:rsidR="00000000" w:rsidRDefault="00B8065F">
      <w:pPr>
        <w:pStyle w:val="pj"/>
      </w:pPr>
      <w:r>
        <w:rPr>
          <w:rStyle w:val="s0"/>
        </w:rPr>
        <w:t>2011 - март 2013 Аким Мангистауской области Республики Казахстан</w:t>
      </w:r>
    </w:p>
    <w:p w:rsidR="00000000" w:rsidRDefault="00B8065F">
      <w:pPr>
        <w:pStyle w:val="pj"/>
      </w:pPr>
      <w:r>
        <w:rPr>
          <w:rStyle w:val="s0"/>
        </w:rPr>
        <w:t>Награжден орденом «Парасат» (1999 г.), «Барс» 3-й ст., 2 медалями, Почетной грамотой РК.</w:t>
      </w:r>
    </w:p>
    <w:p w:rsidR="00000000" w:rsidRDefault="00B8065F">
      <w:pPr>
        <w:pStyle w:val="pj"/>
      </w:pPr>
      <w:r>
        <w:rPr>
          <w:rStyle w:val="s0"/>
        </w:rPr>
        <w:t>Женат, имеет двух дочерей.</w:t>
      </w:r>
    </w:p>
    <w:p w:rsidR="00000000" w:rsidRDefault="00B8065F">
      <w:pPr>
        <w:pStyle w:val="pj"/>
      </w:pPr>
      <w:r>
        <w:rPr>
          <w:rStyle w:val="s0"/>
        </w:rPr>
        <w:t>Бронзовый призер 1-го чемпионата Казахстана по гольфу сред</w:t>
      </w:r>
      <w:r>
        <w:rPr>
          <w:rStyle w:val="s0"/>
        </w:rPr>
        <w:t>и любителей (09.2005).</w:t>
      </w:r>
    </w:p>
    <w:p w:rsidR="00000000" w:rsidRDefault="00B8065F">
      <w:pPr>
        <w:pStyle w:val="pj"/>
      </w:pPr>
      <w:r>
        <w:rPr>
          <w:rStyle w:val="s0"/>
        </w:rPr>
        <w:t> </w:t>
      </w:r>
    </w:p>
    <w:p w:rsidR="00000000" w:rsidRDefault="00B8065F">
      <w:pPr>
        <w:pStyle w:val="p"/>
      </w:pPr>
      <w:r>
        <w:t> </w:t>
      </w:r>
    </w:p>
    <w:p w:rsidR="00000000" w:rsidRDefault="00B8065F">
      <w:pPr>
        <w:pStyle w:val="p"/>
      </w:pPr>
      <w:r>
        <w:t> </w:t>
      </w:r>
    </w:p>
    <w:p w:rsidR="00000000" w:rsidRDefault="00B8065F">
      <w:pPr>
        <w:pStyle w:val="p"/>
      </w:pPr>
      <w:r>
        <w:rPr>
          <w:sz w:val="20"/>
          <w:szCs w:val="20"/>
        </w:rPr>
        <w:t> </w:t>
      </w:r>
    </w:p>
    <w:p w:rsidR="00000000" w:rsidRDefault="00B8065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65F" w:rsidRDefault="00B8065F" w:rsidP="00B8065F">
      <w:r>
        <w:separator/>
      </w:r>
    </w:p>
  </w:endnote>
  <w:endnote w:type="continuationSeparator" w:id="0">
    <w:p w:rsidR="00B8065F" w:rsidRDefault="00B8065F" w:rsidP="00B80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65F" w:rsidRDefault="00B8065F" w:rsidP="00B8065F">
      <w:r>
        <w:separator/>
      </w:r>
    </w:p>
  </w:footnote>
  <w:footnote w:type="continuationSeparator" w:id="0">
    <w:p w:rsidR="00B8065F" w:rsidRDefault="00B8065F" w:rsidP="00B80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 w:rsidP="00B806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65F" w:rsidRPr="00B8065F" w:rsidRDefault="00B8065F" w:rsidP="00B806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Президента РК Б.Мухамеджанов назначен послом РК в Латвии по совместительству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65F" w:rsidRDefault="00B806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65F"/>
    <w:rsid w:val="00B80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06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6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6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6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06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6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6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6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7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274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2025-07-02T00:26:00Z</dcterms:created>
  <dcterms:modified xsi:type="dcterms:W3CDTF">2025-07-02T00:26:00Z</dcterms:modified>
</cp:coreProperties>
</file>