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73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10 апреля 2013 года № 2-НП «О внесении изменений в нормативное постановление Счетного комитета по контролю за исполнением республиканского бюджета от 31 авгу</w:t>
      </w:r>
      <w:r>
        <w:rPr>
          <w:rStyle w:val="s0"/>
          <w:b/>
          <w:bCs/>
        </w:rPr>
        <w:t xml:space="preserve">ста 2011 года № 4-НП «Об утверждении </w:t>
      </w:r>
      <w:proofErr w:type="gramStart"/>
      <w:r>
        <w:rPr>
          <w:rStyle w:val="s0"/>
          <w:b/>
          <w:bCs/>
        </w:rPr>
        <w:t>Правил повышения квалификации работников органов государственного финансового</w:t>
      </w:r>
      <w:proofErr w:type="gramEnd"/>
      <w:r>
        <w:rPr>
          <w:rStyle w:val="s0"/>
          <w:b/>
          <w:bCs/>
        </w:rPr>
        <w:t xml:space="preserve"> контроля» (утратило силу)</w:t>
      </w:r>
    </w:p>
    <w:p w:rsidR="00000000" w:rsidRDefault="002473B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473B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 мая 2013 года под № 8452</w:t>
      </w:r>
    </w:p>
    <w:p w:rsidR="00000000" w:rsidRDefault="002473BE">
      <w:pPr>
        <w:ind w:firstLine="400"/>
        <w:jc w:val="both"/>
      </w:pPr>
      <w:r>
        <w:rPr>
          <w:rStyle w:val="s0"/>
        </w:rPr>
        <w:t> </w:t>
      </w:r>
    </w:p>
    <w:p w:rsidR="00000000" w:rsidRDefault="002473BE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22 мая 2013 г. № 173-174 (27447-27448)</w:t>
      </w:r>
    </w:p>
    <w:p w:rsidR="00000000" w:rsidRDefault="002473BE">
      <w:pPr>
        <w:ind w:firstLine="400"/>
        <w:jc w:val="both"/>
      </w:pPr>
      <w:r>
        <w:rPr>
          <w:rStyle w:val="s0"/>
        </w:rPr>
        <w:t> </w:t>
      </w:r>
    </w:p>
    <w:p w:rsidR="00000000" w:rsidRDefault="002473B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</w:t>
      </w:r>
      <w:proofErr w:type="gramStart"/>
      <w:r>
        <w:rPr>
          <w:rStyle w:val="s0"/>
        </w:rPr>
        <w:t>контролю за</w:t>
      </w:r>
      <w:proofErr w:type="gramEnd"/>
      <w:r>
        <w:rPr>
          <w:rStyle w:val="s0"/>
        </w:rPr>
        <w:t xml:space="preserve"> исполнением республиканского бюджета от 25 января 2016 года № 1-НҚ</w:t>
      </w:r>
    </w:p>
    <w:p w:rsidR="00000000" w:rsidRDefault="002473B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3BE" w:rsidRDefault="002473BE" w:rsidP="002473BE">
      <w:r>
        <w:separator/>
      </w:r>
    </w:p>
  </w:endnote>
  <w:endnote w:type="continuationSeparator" w:id="0">
    <w:p w:rsidR="002473BE" w:rsidRDefault="002473BE" w:rsidP="002473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BE" w:rsidRDefault="002473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BE" w:rsidRDefault="002473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BE" w:rsidRDefault="002473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3BE" w:rsidRDefault="002473BE" w:rsidP="002473BE">
      <w:r>
        <w:separator/>
      </w:r>
    </w:p>
  </w:footnote>
  <w:footnote w:type="continuationSeparator" w:id="0">
    <w:p w:rsidR="002473BE" w:rsidRDefault="002473BE" w:rsidP="002473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BE" w:rsidRDefault="002473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BE" w:rsidRDefault="002473BE" w:rsidP="002473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73BE" w:rsidRPr="002473BE" w:rsidRDefault="002473BE" w:rsidP="002473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НОРМАТИВНОМ ПОСТАНОВЛЕНИИ СЧЕТНОГО КОМИТЕТА ОТ 10.04.2013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3BE" w:rsidRDefault="002473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73BE"/>
    <w:rsid w:val="00247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73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73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73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73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73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73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73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73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7067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737</Characters>
  <Application>Microsoft Office Word</Application>
  <DocSecurity>0</DocSecurity>
  <Lines>6</Lines>
  <Paragraphs>1</Paragraphs>
  <ScaleCrop>false</ScaleCrop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2025-06-14T23:53:00Z</dcterms:created>
  <dcterms:modified xsi:type="dcterms:W3CDTF">2025-06-14T23:53:00Z</dcterms:modified>
</cp:coreProperties>
</file>