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6"/>
        <w:gridCol w:w="686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21A07">
            <w:pPr>
              <w:pStyle w:val="pc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54305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983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0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21A07">
            <w:pPr>
              <w:pStyle w:val="pc"/>
            </w:pPr>
            <w:r>
              <w:rPr>
                <w:rStyle w:val="s1"/>
                <w:sz w:val="28"/>
                <w:szCs w:val="28"/>
              </w:rPr>
              <w:t>Габдулин Серикжан Жалелевич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21A07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21A07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21A07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A07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Председатель Северо-Казахстанского областного суда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21A07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A07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10.01.1970 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21A07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A07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РСФСР; Тюменская область; Бердюжский район; с. Чистое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21A07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A07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121A0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Габдулина Армангуль Ануарбековна (1970 г.р.)</w:t>
            </w:r>
          </w:p>
          <w:p w:rsidR="00000000" w:rsidRDefault="00121A0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 - Жалел Нургали Серикжанулы (1999 г.р.); дочь - Жалел Адия Серикжан</w:t>
            </w:r>
            <w:r>
              <w:rPr>
                <w:rStyle w:val="s0"/>
              </w:rPr>
              <w:t>кызы (2000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21A07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A07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121A0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A07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121A0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Омский государственный университет (1996)</w:t>
            </w:r>
          </w:p>
          <w:p w:rsidR="00000000" w:rsidRDefault="00121A07">
            <w:pPr>
              <w:pStyle w:val="p"/>
            </w:pPr>
            <w:r>
              <w:rPr>
                <w:rStyle w:val="s0"/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A07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121A0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Рабочий 3-го разряда убойного цеха Петропавловской птицефабрики (1987-1988);</w:t>
            </w:r>
          </w:p>
          <w:p w:rsidR="00000000" w:rsidRDefault="00121A0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Экспедитор Северо-Казахстанского областного суда (1990-1991);</w:t>
            </w:r>
          </w:p>
          <w:p w:rsidR="00000000" w:rsidRDefault="00121A0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Охранник МП «Щит», охранник Петропавловского ПМК № 3, рабочий охраны ПСО «Севгражданстрой» города Петро</w:t>
            </w:r>
            <w:r>
              <w:rPr>
                <w:rStyle w:val="s0"/>
              </w:rPr>
              <w:t>павловска (1991-1993);</w:t>
            </w:r>
          </w:p>
          <w:p w:rsidR="00000000" w:rsidRDefault="00121A0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Бригадир отделочников кооператива «Ветеран» города Петропавловска (1993);</w:t>
            </w:r>
          </w:p>
          <w:p w:rsidR="00000000" w:rsidRDefault="00121A0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Следователь Министерства внутренних дел (1993-1995);</w:t>
            </w:r>
          </w:p>
          <w:p w:rsidR="00000000" w:rsidRDefault="00121A0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Стажер старшего следователя, стажер помощника прокурора, прокурор отдела по надзору з</w:t>
            </w:r>
            <w:r>
              <w:rPr>
                <w:rStyle w:val="s0"/>
              </w:rPr>
              <w:t>а законностью соблюдения прав и свобод человека гражданина, интересов юридических лиц и государства Северо-Казахстанской областной прокуратуры (1995-1997);</w:t>
            </w:r>
          </w:p>
          <w:p w:rsidR="00000000" w:rsidRDefault="00121A0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прокурора специализированной прокуратуры по надзору за законностью в ИТУ Северо-К</w:t>
            </w:r>
            <w:r>
              <w:rPr>
                <w:rStyle w:val="s0"/>
              </w:rPr>
              <w:t>азахстанской областной прокуратуры (1995-1997);</w:t>
            </w:r>
          </w:p>
          <w:p w:rsidR="00000000" w:rsidRDefault="00121A0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прокурора Булаевского района Северо-Казахстанской области, заместитель прокурора специализированной прокуратуры по надзору за законностью в ИТУ Северо-Казахстанской областной прокуратуры (1</w:t>
            </w:r>
            <w:r>
              <w:rPr>
                <w:rStyle w:val="s0"/>
              </w:rPr>
              <w:t>997-1999);</w:t>
            </w:r>
          </w:p>
          <w:p w:rsidR="00000000" w:rsidRDefault="00121A0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суда города Петропавловска (1999-2007);</w:t>
            </w:r>
          </w:p>
          <w:p w:rsidR="00000000" w:rsidRDefault="00121A0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суда города Петропавловска (2007-2010);</w:t>
            </w:r>
          </w:p>
          <w:p w:rsidR="00000000" w:rsidRDefault="00121A0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Аккайынского районного суда Северо-Казахстанской области (2010-31.05.2016);</w:t>
            </w:r>
          </w:p>
          <w:p w:rsidR="00000000" w:rsidRDefault="00121A0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Судья Северо-Казахстанского о</w:t>
            </w:r>
            <w:r>
              <w:t>бластного суда (</w:t>
            </w:r>
            <w:hyperlink r:id="rId8" w:history="1">
              <w:r>
                <w:rPr>
                  <w:rStyle w:val="a4"/>
                </w:rPr>
                <w:t>31.05.2016</w:t>
              </w:r>
            </w:hyperlink>
            <w:r>
              <w:t>-04.2020);</w:t>
            </w:r>
          </w:p>
          <w:p w:rsidR="00000000" w:rsidRDefault="00121A0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судебной коллегии по гражданским делам Акмолинского областного суда (</w:t>
            </w:r>
            <w:hyperlink r:id="rId9" w:history="1">
              <w:r>
                <w:rPr>
                  <w:rStyle w:val="a4"/>
                </w:rPr>
                <w:t>13.04.2020</w:t>
              </w:r>
            </w:hyperlink>
            <w:r>
              <w:t>-13.03.2025);</w:t>
            </w:r>
          </w:p>
          <w:p w:rsidR="00000000" w:rsidRDefault="00121A0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Председатель Северо-Казахстанского областного суда (c </w:t>
            </w:r>
            <w:hyperlink r:id="rId10" w:history="1">
              <w:r>
                <w:rPr>
                  <w:rStyle w:val="a4"/>
                </w:rPr>
                <w:t>13.03.2025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21A07">
            <w:pPr>
              <w:pStyle w:val="p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121A0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Служил в рядах Советской Армии (1988-1990)</w:t>
            </w:r>
          </w:p>
        </w:tc>
      </w:tr>
    </w:tbl>
    <w:p w:rsidR="00000000" w:rsidRDefault="00121A07">
      <w:pPr>
        <w:pStyle w:val="p"/>
      </w:pPr>
      <w:r>
        <w:t> </w:t>
      </w:r>
    </w:p>
    <w:p w:rsidR="00000000" w:rsidRDefault="00121A07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1A07" w:rsidRDefault="00121A07" w:rsidP="00121A07">
      <w:r>
        <w:separator/>
      </w:r>
    </w:p>
  </w:endnote>
  <w:endnote w:type="continuationSeparator" w:id="0">
    <w:p w:rsidR="00121A07" w:rsidRDefault="00121A07" w:rsidP="00121A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A07" w:rsidRDefault="00121A0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A07" w:rsidRDefault="00121A0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A07" w:rsidRDefault="00121A0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1A07" w:rsidRDefault="00121A07" w:rsidP="00121A07">
      <w:r>
        <w:separator/>
      </w:r>
    </w:p>
  </w:footnote>
  <w:footnote w:type="continuationSeparator" w:id="0">
    <w:p w:rsidR="00121A07" w:rsidRDefault="00121A07" w:rsidP="00121A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A07" w:rsidRDefault="00121A0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A07" w:rsidRDefault="00121A07" w:rsidP="00121A0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1A07" w:rsidRPr="00121A07" w:rsidRDefault="00121A07" w:rsidP="00121A0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Габдулин Серикжан Жалелевич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1A07" w:rsidRDefault="00121A0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1A07"/>
    <w:rsid w:val="00121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21A0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21A0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21A0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21A0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21A0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21A0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21A0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21A0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121A0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21A0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21A0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21A0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1711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4528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8944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359</Words>
  <Characters>2047</Characters>
  <Application>Microsoft Office Word</Application>
  <DocSecurity>0</DocSecurity>
  <Lines>17</Lines>
  <Paragraphs>4</Paragraphs>
  <ScaleCrop>false</ScaleCrop>
  <Company/>
  <LinksUpToDate>false</LinksUpToDate>
  <CharactersWithSpaces>2402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2025-03-18T10:12:00Z</dcterms:created>
  <dcterms:modified xsi:type="dcterms:W3CDTF">2025-03-18T10:12:00Z</dcterms:modified>
</cp:coreProperties>
</file>