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7CBD">
      <w:pPr>
        <w:jc w:val="both"/>
      </w:pPr>
      <w:bookmarkStart w:id="0" w:name="_GoBack"/>
      <w:bookmarkEnd w:id="0"/>
      <w:r>
        <w:rPr>
          <w:rStyle w:val="s3"/>
        </w:rPr>
        <w:t xml:space="preserve">Утратили силу в соответствии с </w:t>
      </w:r>
      <w:hyperlink r:id="rId7" w:anchor="sub_id=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27 декабря 2018 года № 895</w:t>
      </w:r>
    </w:p>
    <w:p w:rsidR="00000000" w:rsidRDefault="007C7CBD">
      <w:pPr>
        <w:ind w:firstLine="400"/>
        <w:jc w:val="both"/>
      </w:pPr>
      <w:r>
        <w:t> </w:t>
      </w:r>
    </w:p>
    <w:p w:rsidR="00000000" w:rsidRDefault="007C7CBD">
      <w:pPr>
        <w:jc w:val="both"/>
      </w:pPr>
      <w:r>
        <w:rPr>
          <w:rStyle w:val="s3"/>
        </w:rPr>
        <w:t xml:space="preserve">Типовые правила изложены в редакции </w:t>
      </w:r>
      <w:hyperlink r:id="rId8" w:anchor="sub_id=9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07.04.17 г. № 181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7CBD">
      <w:pPr>
        <w:ind w:firstLine="400"/>
        <w:jc w:val="right"/>
      </w:pPr>
      <w:r>
        <w:rPr>
          <w:rStyle w:val="s0"/>
        </w:rPr>
        <w:t> </w:t>
      </w:r>
    </w:p>
    <w:p w:rsidR="00000000" w:rsidRDefault="007C7CBD">
      <w:pPr>
        <w:ind w:firstLine="400"/>
        <w:jc w:val="right"/>
      </w:pPr>
      <w:r>
        <w:rPr>
          <w:rStyle w:val="s0"/>
        </w:rPr>
        <w:t xml:space="preserve">Утверждены </w:t>
      </w:r>
    </w:p>
    <w:p w:rsidR="00000000" w:rsidRDefault="007C7CBD">
      <w:pPr>
        <w:ind w:firstLine="400"/>
        <w:jc w:val="right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</w:t>
      </w:r>
    </w:p>
    <w:p w:rsidR="00000000" w:rsidRDefault="007C7CBD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7C7CBD">
      <w:pPr>
        <w:ind w:firstLine="400"/>
        <w:jc w:val="right"/>
      </w:pPr>
      <w:r>
        <w:rPr>
          <w:rStyle w:val="s0"/>
        </w:rPr>
        <w:t>от 17 мая 2013 года № 499</w:t>
      </w:r>
    </w:p>
    <w:p w:rsidR="00000000" w:rsidRDefault="007C7CBD">
      <w:pPr>
        <w:ind w:firstLine="400"/>
        <w:jc w:val="both"/>
      </w:pPr>
      <w:r>
        <w:rPr>
          <w:rStyle w:val="s0"/>
        </w:rPr>
        <w:t> </w:t>
      </w:r>
    </w:p>
    <w:p w:rsidR="00000000" w:rsidRDefault="007C7CBD">
      <w:pPr>
        <w:jc w:val="center"/>
        <w:textAlignment w:val="baseline"/>
      </w:pPr>
      <w:r>
        <w:rPr>
          <w:rStyle w:val="s1"/>
        </w:rPr>
        <w:t> </w:t>
      </w:r>
    </w:p>
    <w:p w:rsidR="00000000" w:rsidRDefault="007C7CBD">
      <w:pPr>
        <w:jc w:val="center"/>
        <w:textAlignment w:val="baseline"/>
      </w:pPr>
      <w:r>
        <w:rPr>
          <w:rStyle w:val="s1"/>
        </w:rPr>
        <w:t>Типовые правила</w:t>
      </w:r>
      <w:r>
        <w:rPr>
          <w:rStyle w:val="s1"/>
        </w:rPr>
        <w:br/>
        <w:t>деятельности организаций дополнительного образования для детей</w:t>
      </w:r>
    </w:p>
    <w:p w:rsidR="00000000" w:rsidRDefault="007C7CBD">
      <w:pPr>
        <w:jc w:val="center"/>
      </w:pPr>
      <w:r>
        <w:rPr>
          <w:rStyle w:val="s3"/>
        </w:rPr>
        <w:t xml:space="preserve">(с </w:t>
      </w:r>
      <w:hyperlink w:anchor="sub0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от 07.04.2017 г.</w:t>
      </w:r>
      <w:r>
        <w:rPr>
          <w:rStyle w:val="s3"/>
        </w:rPr>
        <w:t>)</w:t>
      </w:r>
    </w:p>
    <w:p w:rsidR="00000000" w:rsidRDefault="007C7CBD">
      <w:pPr>
        <w:jc w:val="center"/>
        <w:textAlignment w:val="baseline"/>
      </w:pPr>
      <w:r>
        <w:rPr>
          <w:rStyle w:val="s1"/>
        </w:rPr>
        <w:t> </w:t>
      </w:r>
    </w:p>
    <w:p w:rsidR="00000000" w:rsidRDefault="007C7CBD">
      <w:pPr>
        <w:jc w:val="center"/>
        <w:textAlignment w:val="baseline"/>
      </w:pPr>
      <w:r>
        <w:t> </w:t>
      </w:r>
    </w:p>
    <w:p w:rsidR="00000000" w:rsidRDefault="007C7CBD">
      <w:pPr>
        <w:jc w:val="center"/>
        <w:textAlignment w:val="baseline"/>
      </w:pPr>
      <w:r>
        <w:rPr>
          <w:rStyle w:val="s1"/>
        </w:rPr>
        <w:t>1. Общие положения</w:t>
      </w:r>
    </w:p>
    <w:p w:rsidR="00000000" w:rsidRDefault="007C7CBD">
      <w:pPr>
        <w:jc w:val="center"/>
        <w:textAlignment w:val="baseline"/>
      </w:pPr>
      <w:r>
        <w:rPr>
          <w:rStyle w:val="s1"/>
        </w:rPr>
        <w:t> </w:t>
      </w:r>
    </w:p>
    <w:p w:rsidR="00000000" w:rsidRDefault="007C7CBD">
      <w:pPr>
        <w:ind w:firstLine="400"/>
        <w:jc w:val="both"/>
      </w:pPr>
      <w:r>
        <w:rPr>
          <w:rStyle w:val="s0"/>
        </w:rPr>
        <w:t xml:space="preserve">1. Настоящие Типовые правила деятельности организаций дополнительного образования для детей (далее - Правила) разработаны в соответствии с </w:t>
      </w:r>
      <w:hyperlink r:id="rId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</w:t>
      </w:r>
      <w:r>
        <w:rPr>
          <w:rStyle w:val="s0"/>
        </w:rPr>
        <w:t>тан от 27 июля 2007 года «Об образовании» (далее - Закон «Об образовании»), определяют порядок деятельности организаций дополнительного образования, независимо от форм собственности и ведомственной подчиненности, и направлены на обеспечение прав граждан Ре</w:t>
      </w:r>
      <w:r>
        <w:rPr>
          <w:rStyle w:val="s0"/>
        </w:rPr>
        <w:t>спублики Казахстан на дополнительное образование для детей на бесплатной и договорной основе.</w:t>
      </w:r>
    </w:p>
    <w:p w:rsidR="00000000" w:rsidRDefault="007C7CBD">
      <w:pPr>
        <w:ind w:firstLine="400"/>
        <w:jc w:val="both"/>
      </w:pPr>
      <w:r>
        <w:rPr>
          <w:rStyle w:val="s0"/>
        </w:rPr>
        <w:t>2. Организации образования, реализующие образовательные программы дополнительного образования для детей (далее - организация дополнительного образования для детей</w:t>
      </w:r>
      <w:r>
        <w:rPr>
          <w:rStyle w:val="s0"/>
        </w:rPr>
        <w:t>), в своей деятельности руководствуются законодательством в сфере образования, настоящими Правилами, уставом организации дополнительного образования для детей, законодательством Республики Казахстан в сфере санитарно-эпидемиологического благополучия населе</w:t>
      </w:r>
      <w:r>
        <w:rPr>
          <w:rStyle w:val="s0"/>
        </w:rPr>
        <w:t>ния, а также иными нормативными правовыми актами.</w:t>
      </w:r>
    </w:p>
    <w:p w:rsidR="00000000" w:rsidRDefault="007C7CBD">
      <w:pPr>
        <w:ind w:firstLine="400"/>
        <w:jc w:val="both"/>
      </w:pPr>
      <w:r>
        <w:rPr>
          <w:rStyle w:val="s0"/>
        </w:rPr>
        <w:t>3. В организациях дополнительного образования для детей реализуются образовательные программы дополнительного образования в целях всестороннего удовлетворения образовательных и культурных потребностей обуча</w:t>
      </w:r>
      <w:r>
        <w:rPr>
          <w:rStyle w:val="s0"/>
        </w:rPr>
        <w:t>ющихся в интересах личности, общества и государства.</w:t>
      </w:r>
    </w:p>
    <w:p w:rsidR="00000000" w:rsidRDefault="007C7CBD">
      <w:pPr>
        <w:ind w:firstLine="400"/>
        <w:jc w:val="both"/>
      </w:pPr>
      <w:r>
        <w:rPr>
          <w:rStyle w:val="s0"/>
        </w:rPr>
        <w:t>4. Государство для детей обеспечивает доступность образовательных услуг организаций дополнительного образования для детей, а также для детей с особыми образовательными потребностями обеспечивает специаль</w:t>
      </w:r>
      <w:r>
        <w:rPr>
          <w:rStyle w:val="s0"/>
        </w:rPr>
        <w:t>ные условия для получения ими дополнительного образования.</w:t>
      </w:r>
    </w:p>
    <w:p w:rsidR="00000000" w:rsidRDefault="007C7CBD">
      <w:pPr>
        <w:ind w:firstLine="400"/>
        <w:jc w:val="both"/>
      </w:pPr>
      <w:r>
        <w:rPr>
          <w:rStyle w:val="s0"/>
        </w:rPr>
        <w:t>5. Основные задачи организации дополнительного образования для детей:</w:t>
      </w:r>
    </w:p>
    <w:p w:rsidR="00000000" w:rsidRDefault="007C7CBD">
      <w:pPr>
        <w:ind w:firstLine="400"/>
        <w:jc w:val="both"/>
      </w:pPr>
      <w:r>
        <w:rPr>
          <w:rStyle w:val="s0"/>
        </w:rPr>
        <w:t>1) создание условий для получения качественного дополнительного образования, направленного на формирование, развитие и професси</w:t>
      </w:r>
      <w:r>
        <w:rPr>
          <w:rStyle w:val="s0"/>
        </w:rPr>
        <w:t>ональное становление личности на основе общечеловеческих ценностей;</w:t>
      </w:r>
    </w:p>
    <w:p w:rsidR="00000000" w:rsidRDefault="007C7CBD">
      <w:pPr>
        <w:ind w:firstLine="400"/>
        <w:jc w:val="both"/>
      </w:pPr>
      <w:r>
        <w:rPr>
          <w:rStyle w:val="s0"/>
        </w:rPr>
        <w:t>2) развитие интеллектуальных, творческих, физических возможностей личности, реализация их способностей;</w:t>
      </w:r>
    </w:p>
    <w:p w:rsidR="00000000" w:rsidRDefault="007C7CBD">
      <w:pPr>
        <w:ind w:firstLine="400"/>
        <w:jc w:val="both"/>
      </w:pPr>
      <w:r>
        <w:rPr>
          <w:rStyle w:val="s0"/>
        </w:rPr>
        <w:t>3) формирование основ нравственности, здорового образа жизни, экологической культуры</w:t>
      </w:r>
      <w:r>
        <w:rPr>
          <w:rStyle w:val="s0"/>
        </w:rPr>
        <w:t>;</w:t>
      </w:r>
    </w:p>
    <w:p w:rsidR="00000000" w:rsidRDefault="007C7CBD">
      <w:pPr>
        <w:ind w:firstLine="400"/>
        <w:jc w:val="both"/>
      </w:pPr>
      <w:r>
        <w:rPr>
          <w:rStyle w:val="s0"/>
        </w:rPr>
        <w:t>4) воспитание гражданственности и патриотизма, любви к своей Родине, уважения к государственным символам и государственному языку, народным традициям;</w:t>
      </w:r>
    </w:p>
    <w:p w:rsidR="00000000" w:rsidRDefault="007C7CBD">
      <w:pPr>
        <w:ind w:firstLine="400"/>
        <w:jc w:val="both"/>
      </w:pPr>
      <w:r>
        <w:rPr>
          <w:rStyle w:val="s0"/>
        </w:rPr>
        <w:t>5) организация содержательного досуга.</w:t>
      </w:r>
    </w:p>
    <w:p w:rsidR="00000000" w:rsidRDefault="007C7CBD">
      <w:pPr>
        <w:ind w:firstLine="400"/>
        <w:jc w:val="both"/>
      </w:pPr>
      <w:r>
        <w:rPr>
          <w:rStyle w:val="s0"/>
        </w:rPr>
        <w:t>6. Образовательные программы дополнительного образования для детей реализуются в организациях среднего образования.</w:t>
      </w:r>
    </w:p>
    <w:p w:rsidR="00000000" w:rsidRDefault="007C7CBD">
      <w:pPr>
        <w:ind w:firstLine="400"/>
        <w:jc w:val="both"/>
      </w:pPr>
      <w:r>
        <w:rPr>
          <w:rStyle w:val="s0"/>
        </w:rPr>
        <w:t> </w:t>
      </w:r>
    </w:p>
    <w:p w:rsidR="00000000" w:rsidRDefault="007C7CBD">
      <w:pPr>
        <w:ind w:firstLine="400"/>
        <w:jc w:val="both"/>
      </w:pPr>
      <w:r>
        <w:rPr>
          <w:rStyle w:val="s0"/>
        </w:rPr>
        <w:t> </w:t>
      </w:r>
    </w:p>
    <w:p w:rsidR="00000000" w:rsidRDefault="007C7CBD">
      <w:pPr>
        <w:jc w:val="center"/>
        <w:textAlignment w:val="baseline"/>
      </w:pPr>
      <w:r>
        <w:rPr>
          <w:rStyle w:val="s1"/>
        </w:rPr>
        <w:t>2. Порядок деятельности организаций дополнительного образования для детей</w:t>
      </w:r>
    </w:p>
    <w:p w:rsidR="00000000" w:rsidRDefault="007C7CBD">
      <w:pPr>
        <w:jc w:val="center"/>
        <w:textAlignment w:val="baseline"/>
      </w:pPr>
      <w:r>
        <w:rPr>
          <w:rStyle w:val="s1"/>
        </w:rPr>
        <w:t> </w:t>
      </w:r>
    </w:p>
    <w:p w:rsidR="00000000" w:rsidRDefault="007C7CBD">
      <w:pPr>
        <w:ind w:firstLine="400"/>
        <w:jc w:val="both"/>
      </w:pPr>
      <w:r>
        <w:rPr>
          <w:rStyle w:val="s0"/>
        </w:rPr>
        <w:t>7. Организация дополнительного образования для детей создается физическими и юридическими лицами (учредителями) в соответствии с законодательством Республики Казахстан.</w:t>
      </w:r>
    </w:p>
    <w:p w:rsidR="00000000" w:rsidRDefault="007C7CBD">
      <w:pPr>
        <w:ind w:firstLine="400"/>
        <w:jc w:val="both"/>
      </w:pPr>
      <w:r>
        <w:rPr>
          <w:rStyle w:val="s0"/>
        </w:rPr>
        <w:t>8. Организация дополнительного образования для детей самостоятельна в осуществлении уче</w:t>
      </w:r>
      <w:r>
        <w:rPr>
          <w:rStyle w:val="s0"/>
        </w:rPr>
        <w:t>бно-воспитательного процесса, подборе и расстановке кадров, научной, финансово-хозяйственной и иной деятельности в пределах, установленных законодательством Республики Казахстан.</w:t>
      </w:r>
    </w:p>
    <w:p w:rsidR="00000000" w:rsidRDefault="007C7CBD">
      <w:pPr>
        <w:ind w:firstLine="400"/>
        <w:jc w:val="both"/>
      </w:pPr>
      <w:r>
        <w:rPr>
          <w:rStyle w:val="s0"/>
        </w:rPr>
        <w:t>9. Организация дополнительного образования для детей самостоятельно разрабаты</w:t>
      </w:r>
      <w:r>
        <w:rPr>
          <w:rStyle w:val="s0"/>
        </w:rPr>
        <w:t>вает образовательные программы дополнительного образования с учетом запросов детей, потребностей семьи, организаций образования, общественных организаций (в том числе детских и юношеских), особенностей социально-экономического развития региона, национально</w:t>
      </w:r>
      <w:r>
        <w:rPr>
          <w:rStyle w:val="s0"/>
        </w:rPr>
        <w:t>-культурных традиций.</w:t>
      </w:r>
    </w:p>
    <w:p w:rsidR="00000000" w:rsidRDefault="007C7CBD">
      <w:pPr>
        <w:ind w:firstLine="400"/>
        <w:jc w:val="both"/>
      </w:pPr>
      <w:r>
        <w:rPr>
          <w:rStyle w:val="s0"/>
        </w:rPr>
        <w:t>10. Образовательная деятельность в организациях дополнительного образования для детей осуществляется педагогами, методистами, педагогами-организаторами и лицами, приравненными к ним (далее - педагогические работники), специалистами со</w:t>
      </w:r>
      <w:r>
        <w:rPr>
          <w:rStyle w:val="s0"/>
        </w:rPr>
        <w:t>ответствующего профиля.</w:t>
      </w:r>
    </w:p>
    <w:p w:rsidR="00000000" w:rsidRDefault="007C7CBD">
      <w:pPr>
        <w:ind w:firstLine="400"/>
        <w:jc w:val="both"/>
      </w:pPr>
      <w:r>
        <w:rPr>
          <w:rStyle w:val="s0"/>
        </w:rPr>
        <w:t>11. Повышение квалификации руководящих кадров и педагогических работников, также специалистов соответствующего профиля государственной организации дополнительного образования для детей осуществляется не реже одного раза в пять лет.</w:t>
      </w:r>
    </w:p>
    <w:p w:rsidR="00000000" w:rsidRDefault="007C7CBD">
      <w:pPr>
        <w:ind w:firstLine="400"/>
        <w:jc w:val="both"/>
      </w:pPr>
      <w:r>
        <w:rPr>
          <w:rStyle w:val="s0"/>
        </w:rPr>
        <w:t xml:space="preserve">12. Управление организацией дополнительного образования для детей осуществляется в соответствии со </w:t>
      </w:r>
      <w:hyperlink r:id="rId12" w:anchor="sub_id=440000" w:history="1">
        <w:r>
          <w:rPr>
            <w:rStyle w:val="a4"/>
          </w:rPr>
          <w:t>статьей 44</w:t>
        </w:r>
      </w:hyperlink>
      <w:r>
        <w:rPr>
          <w:rStyle w:val="s0"/>
        </w:rPr>
        <w:t xml:space="preserve"> Закона «Об образовании», </w:t>
      </w:r>
      <w:hyperlink r:id="rId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правах ребенка в Республике Казахстан», настоящими Правилами, уставом организации дополнительного образования для детей, а также иными нормативными правовыми актами.</w:t>
      </w:r>
    </w:p>
    <w:p w:rsidR="00000000" w:rsidRDefault="007C7CBD">
      <w:pPr>
        <w:ind w:firstLine="400"/>
        <w:jc w:val="both"/>
      </w:pPr>
      <w:r>
        <w:rPr>
          <w:rStyle w:val="s0"/>
        </w:rPr>
        <w:t>13. Формами коллегиального упра</w:t>
      </w:r>
      <w:r>
        <w:rPr>
          <w:rStyle w:val="s0"/>
        </w:rPr>
        <w:t>вления организацией дополнительного образования для детей являются педагогический совет, попечительский совет, методический совет и другие формы. Непосредственное руководство организацией дополнительного образования для детей осуществляет руководитель.</w:t>
      </w:r>
    </w:p>
    <w:p w:rsidR="00000000" w:rsidRDefault="007C7CBD">
      <w:pPr>
        <w:ind w:firstLine="400"/>
        <w:jc w:val="both"/>
      </w:pPr>
      <w:r>
        <w:rPr>
          <w:rStyle w:val="s0"/>
        </w:rPr>
        <w:t>14.</w:t>
      </w:r>
      <w:r>
        <w:rPr>
          <w:rStyle w:val="s0"/>
        </w:rPr>
        <w:t xml:space="preserve"> Аттестация руководителей и педагогических работников организаций дополнительного образования для детей осуществляется согласно </w:t>
      </w:r>
      <w:hyperlink r:id="rId14" w:history="1">
        <w:r>
          <w:rPr>
            <w:rStyle w:val="a4"/>
          </w:rPr>
          <w:t>Закону</w:t>
        </w:r>
      </w:hyperlink>
      <w:r>
        <w:rPr>
          <w:rStyle w:val="s0"/>
        </w:rPr>
        <w:t xml:space="preserve"> «Об образовании».</w:t>
      </w:r>
    </w:p>
    <w:p w:rsidR="00000000" w:rsidRDefault="007C7CBD">
      <w:pPr>
        <w:ind w:firstLine="400"/>
        <w:jc w:val="both"/>
      </w:pPr>
      <w:r>
        <w:rPr>
          <w:rStyle w:val="s0"/>
        </w:rPr>
        <w:t>15. Государственная аттестация организ</w:t>
      </w:r>
      <w:r>
        <w:rPr>
          <w:rStyle w:val="s0"/>
        </w:rPr>
        <w:t>аций дополнительного образования для детей независимо от ведомственной подчиненности проводится один раз в пять лет в плановом порядке государственными органами управления образованием в соответствии с их компетенцией.</w:t>
      </w:r>
    </w:p>
    <w:p w:rsidR="00000000" w:rsidRDefault="007C7CBD">
      <w:pPr>
        <w:ind w:firstLine="400"/>
        <w:jc w:val="both"/>
      </w:pPr>
      <w:r>
        <w:rPr>
          <w:rStyle w:val="s0"/>
        </w:rPr>
        <w:t>Первая государственная аттестация про</w:t>
      </w:r>
      <w:r>
        <w:rPr>
          <w:rStyle w:val="s0"/>
        </w:rPr>
        <w:t>водится во вновь созданных организациях дополнительного образования через три года.</w:t>
      </w:r>
    </w:p>
    <w:p w:rsidR="00000000" w:rsidRDefault="007C7CBD">
      <w:pPr>
        <w:ind w:firstLine="400"/>
        <w:jc w:val="both"/>
      </w:pPr>
      <w:r>
        <w:rPr>
          <w:rStyle w:val="s0"/>
        </w:rPr>
        <w:t xml:space="preserve">16. Создание и развитие материально-технической базы организации дополнительного образования для детей осуществляются за счет средств учредителя, а также доходов от услуг, </w:t>
      </w:r>
      <w:r>
        <w:rPr>
          <w:rStyle w:val="s0"/>
        </w:rPr>
        <w:t>оказываемых на платной основе, иных источников, не запрещенных законодательством Республики Казахстан.</w:t>
      </w:r>
    </w:p>
    <w:p w:rsidR="00000000" w:rsidRDefault="007C7CBD">
      <w:pPr>
        <w:ind w:firstLine="400"/>
        <w:jc w:val="both"/>
      </w:pPr>
      <w:r>
        <w:rPr>
          <w:rStyle w:val="s0"/>
        </w:rPr>
        <w:t>17. Организация дополнительного образования для детей предоставляет на платной основе образовательные и иные услуги, распоряжается доходами от этой деяте</w:t>
      </w:r>
      <w:r>
        <w:rPr>
          <w:rStyle w:val="s0"/>
        </w:rPr>
        <w:t>льности самостоятельно в рамках действующего законодательства Республики Казахстан.</w:t>
      </w:r>
    </w:p>
    <w:p w:rsidR="00000000" w:rsidRDefault="007C7CBD">
      <w:pPr>
        <w:ind w:firstLine="400"/>
        <w:jc w:val="both"/>
      </w:pPr>
      <w:r>
        <w:rPr>
          <w:rStyle w:val="s0"/>
        </w:rPr>
        <w:t>18. Организация дополнительного образования для детей владеет и пользуется имуществом в порядке, определенном законодательством Республики Казахстан. Имущество государствен</w:t>
      </w:r>
      <w:r>
        <w:rPr>
          <w:rStyle w:val="s0"/>
        </w:rPr>
        <w:t>ной организации дополнительного образования для детей не подлежит использованию в целях, противоречащих основным задачам организации.</w:t>
      </w:r>
    </w:p>
    <w:p w:rsidR="00000000" w:rsidRDefault="007C7CBD">
      <w:pPr>
        <w:ind w:firstLine="400"/>
        <w:jc w:val="both"/>
      </w:pPr>
      <w:r>
        <w:rPr>
          <w:rStyle w:val="s0"/>
        </w:rPr>
        <w:t>19. Учебно-воспитательный процесс при реализации образовательной программы дополнительного образования осуществляется в об</w:t>
      </w:r>
      <w:r>
        <w:rPr>
          <w:rStyle w:val="s0"/>
        </w:rPr>
        <w:t>ъединениях (клуб, студия, ансамбль, группа, кружок, театр и другие) по интересам (далее - объединения) организации дополнительного образования для детей.</w:t>
      </w:r>
    </w:p>
    <w:p w:rsidR="00000000" w:rsidRDefault="007C7CBD">
      <w:pPr>
        <w:ind w:firstLine="400"/>
        <w:jc w:val="both"/>
      </w:pPr>
      <w:r>
        <w:rPr>
          <w:rStyle w:val="s0"/>
        </w:rPr>
        <w:t>20. Деятельность детей в организациях дополнительного образования для детей осуществляется в одновозра</w:t>
      </w:r>
      <w:r>
        <w:rPr>
          <w:rStyle w:val="s0"/>
        </w:rPr>
        <w:t>стных и разновозрастных объединениях по интересам. Формирование объединений по интересам основано на добровольном выборе детей.</w:t>
      </w:r>
    </w:p>
    <w:p w:rsidR="00000000" w:rsidRDefault="007C7CBD">
      <w:pPr>
        <w:ind w:firstLine="400"/>
        <w:jc w:val="both"/>
      </w:pPr>
      <w:r>
        <w:rPr>
          <w:rStyle w:val="s0"/>
        </w:rPr>
        <w:t>21. Каждый ребенок имеет право выбора заниматься в нескольких объединениях, менять их.</w:t>
      </w:r>
    </w:p>
    <w:p w:rsidR="00000000" w:rsidRDefault="007C7CBD">
      <w:pPr>
        <w:ind w:firstLine="400"/>
        <w:jc w:val="both"/>
      </w:pPr>
      <w:r>
        <w:rPr>
          <w:rStyle w:val="s0"/>
        </w:rPr>
        <w:t>22. Содержание деятельности объединения п</w:t>
      </w:r>
      <w:r>
        <w:rPr>
          <w:rStyle w:val="s0"/>
        </w:rPr>
        <w:t>о интересам определяется педагогом дополнительного образования для детей с учетом учебных планов и образовательных программ дополнительного образования.</w:t>
      </w:r>
    </w:p>
    <w:p w:rsidR="00000000" w:rsidRDefault="007C7CBD">
      <w:pPr>
        <w:ind w:firstLine="400"/>
        <w:jc w:val="both"/>
      </w:pPr>
      <w:r>
        <w:rPr>
          <w:rStyle w:val="s0"/>
        </w:rPr>
        <w:t>23. Занятия проводятся по образовательным программам дополнительного образования одной тематической нап</w:t>
      </w:r>
      <w:r>
        <w:rPr>
          <w:rStyle w:val="s0"/>
        </w:rPr>
        <w:t>равленности или комплексным, интегрированным программам, организуются как на весь учебный год, так и на более короткие сроки.</w:t>
      </w:r>
    </w:p>
    <w:p w:rsidR="00000000" w:rsidRDefault="007C7CBD">
      <w:pPr>
        <w:ind w:firstLine="400"/>
        <w:jc w:val="both"/>
      </w:pPr>
      <w:r>
        <w:rPr>
          <w:rStyle w:val="s0"/>
        </w:rPr>
        <w:t>24. Организация дополнительного образования для детей по договору и (или) совместно с организациями, предприятиями проводит профил</w:t>
      </w:r>
      <w:r>
        <w:rPr>
          <w:rStyle w:val="s0"/>
        </w:rPr>
        <w:t>ьную подготовку детей. Обучающимся, сдавшим квалификационные экзамены, выставляются оценки и (или) выдается свидетельство о присвоении квалификации по профилю (художественные, музыкальные и школы искусств).</w:t>
      </w:r>
    </w:p>
    <w:p w:rsidR="00000000" w:rsidRDefault="007C7CBD">
      <w:pPr>
        <w:ind w:firstLine="400"/>
        <w:jc w:val="both"/>
      </w:pPr>
      <w:r>
        <w:rPr>
          <w:rStyle w:val="s0"/>
        </w:rPr>
        <w:t>25. Образовательный процесс в организациях дополн</w:t>
      </w:r>
      <w:r>
        <w:rPr>
          <w:rStyle w:val="s0"/>
        </w:rPr>
        <w:t>ительного образования для детей осуществляется с учетом состояния здоровья воспитанников.</w:t>
      </w:r>
    </w:p>
    <w:p w:rsidR="00000000" w:rsidRDefault="007C7CBD">
      <w:pPr>
        <w:ind w:firstLine="400"/>
        <w:jc w:val="both"/>
      </w:pPr>
      <w:r>
        <w:rPr>
          <w:rStyle w:val="s0"/>
        </w:rPr>
        <w:t>26. В организации дополнительного образования для детей осуществляются методическая работа, разработка и внедрение новых технологий обучения, повышение квалификации п</w:t>
      </w:r>
      <w:r>
        <w:rPr>
          <w:rStyle w:val="s0"/>
        </w:rPr>
        <w:t>едагогических работников, также специалистов соответствующего профиля.</w:t>
      </w:r>
    </w:p>
    <w:p w:rsidR="00000000" w:rsidRDefault="007C7CBD">
      <w:pPr>
        <w:ind w:firstLine="400"/>
        <w:jc w:val="both"/>
      </w:pPr>
      <w:r>
        <w:rPr>
          <w:rStyle w:val="s0"/>
        </w:rPr>
        <w:t>27. В организации дополнительного образования для детей создаются методическая, социально-педагогическая и психологическая службы.</w:t>
      </w:r>
    </w:p>
    <w:p w:rsidR="00000000" w:rsidRDefault="007C7CBD">
      <w:pPr>
        <w:ind w:firstLine="400"/>
        <w:jc w:val="both"/>
      </w:pPr>
      <w:r>
        <w:rPr>
          <w:rStyle w:val="s0"/>
        </w:rPr>
        <w:t>28. В организации дополнительного образования для детей создаются детские общественные объединения и организации, действующие в соответствии с уставами и настоящими Правилами.</w:t>
      </w:r>
    </w:p>
    <w:p w:rsidR="00000000" w:rsidRDefault="007C7CBD">
      <w:pPr>
        <w:ind w:firstLine="400"/>
        <w:jc w:val="both"/>
      </w:pPr>
      <w:r>
        <w:rPr>
          <w:rStyle w:val="s0"/>
        </w:rPr>
        <w:t>29. Организация дополнительного образования для детей организует работу с детьми</w:t>
      </w:r>
      <w:r>
        <w:rPr>
          <w:rStyle w:val="s0"/>
        </w:rPr>
        <w:t xml:space="preserve"> в течение календарного года. В каникулярное время по необходимости открываются в установленном порядке клубы, лагеря и туристические базы, создаются различные группы с постоянным и (или) переменным составом детей в лагерях (загородных или с дневным пребыв</w:t>
      </w:r>
      <w:r>
        <w:rPr>
          <w:rStyle w:val="s0"/>
        </w:rPr>
        <w:t>анием) на своей базе или по месту жительства детей, проводятся мастер-классы.</w:t>
      </w:r>
    </w:p>
    <w:p w:rsidR="00000000" w:rsidRDefault="007C7CBD">
      <w:pPr>
        <w:ind w:firstLine="400"/>
        <w:jc w:val="both"/>
      </w:pPr>
      <w:r>
        <w:rPr>
          <w:rStyle w:val="s0"/>
        </w:rPr>
        <w:t>30. Организации дополнительного образования для детей совместно с организациями среднего образования проводят в урочное и внеурочное время занятия и интегрированные уроки по обще</w:t>
      </w:r>
      <w:r>
        <w:rPr>
          <w:rStyle w:val="s0"/>
        </w:rPr>
        <w:t>образовательным дисциплинам и дополнительному образованию.</w:t>
      </w:r>
    </w:p>
    <w:p w:rsidR="00000000" w:rsidRDefault="007C7CBD">
      <w:pPr>
        <w:ind w:firstLine="400"/>
        <w:jc w:val="both"/>
      </w:pPr>
      <w:r>
        <w:rPr>
          <w:rStyle w:val="s0"/>
        </w:rPr>
        <w:t>31. В работе объединений при проведении массовых мероприятий могут участвовать родители или иные законные представители детей.</w:t>
      </w:r>
    </w:p>
    <w:p w:rsidR="00000000" w:rsidRDefault="007C7CBD">
      <w:pPr>
        <w:ind w:firstLine="400"/>
        <w:jc w:val="both"/>
      </w:pPr>
      <w:r>
        <w:rPr>
          <w:rStyle w:val="s0"/>
        </w:rPr>
        <w:t>32. При приеме детей организация дополнительного образования для детей</w:t>
      </w:r>
      <w:r>
        <w:rPr>
          <w:rStyle w:val="s0"/>
        </w:rPr>
        <w:t xml:space="preserve"> обеспечивает ознакомление родителей или иных законных представителей детей с порядком проведения и содержанием учебно-воспитательного процесса и уставом.</w:t>
      </w:r>
    </w:p>
    <w:p w:rsidR="00000000" w:rsidRDefault="007C7CBD">
      <w:pPr>
        <w:ind w:firstLine="400"/>
        <w:jc w:val="both"/>
      </w:pPr>
      <w:r>
        <w:rPr>
          <w:rStyle w:val="s0"/>
        </w:rPr>
        <w:t xml:space="preserve">33. Трудовые отношения работника и организации дополнительного образования для детей регулируются </w:t>
      </w:r>
      <w:hyperlink r:id="rId15" w:history="1">
        <w:r>
          <w:rPr>
            <w:rStyle w:val="a4"/>
          </w:rPr>
          <w:t>трудовым</w:t>
        </w:r>
      </w:hyperlink>
      <w:r>
        <w:rPr>
          <w:rStyle w:val="s0"/>
        </w:rPr>
        <w:t xml:space="preserve"> законодательством Республики Казахстан.</w:t>
      </w:r>
    </w:p>
    <w:p w:rsidR="00000000" w:rsidRDefault="007C7CBD">
      <w:pPr>
        <w:ind w:firstLine="400"/>
        <w:jc w:val="both"/>
      </w:pPr>
      <w:r>
        <w:rPr>
          <w:rStyle w:val="s0"/>
        </w:rPr>
        <w:t>34. К работе в организациях дополнительного образования для детей не допускаются лица:</w:t>
      </w:r>
    </w:p>
    <w:p w:rsidR="00000000" w:rsidRDefault="007C7CBD">
      <w:pPr>
        <w:ind w:firstLine="400"/>
        <w:jc w:val="both"/>
      </w:pPr>
      <w:r>
        <w:rPr>
          <w:rStyle w:val="s0"/>
        </w:rPr>
        <w:t>1) имеющие медицинские противопоказания;</w:t>
      </w:r>
    </w:p>
    <w:p w:rsidR="00000000" w:rsidRDefault="007C7CBD">
      <w:pPr>
        <w:ind w:firstLine="400"/>
        <w:jc w:val="both"/>
      </w:pPr>
      <w:r>
        <w:rPr>
          <w:rStyle w:val="s0"/>
        </w:rPr>
        <w:t>2) состоящие на у</w:t>
      </w:r>
      <w:r>
        <w:rPr>
          <w:rStyle w:val="s0"/>
        </w:rPr>
        <w:t>чете в психиатрическом и (или) наркологическом диспансере;</w:t>
      </w:r>
    </w:p>
    <w:p w:rsidR="00000000" w:rsidRDefault="007C7CBD">
      <w:pPr>
        <w:ind w:firstLine="400"/>
        <w:jc w:val="both"/>
      </w:pPr>
      <w:r>
        <w:rPr>
          <w:rStyle w:val="s0"/>
        </w:rPr>
        <w:t xml:space="preserve">3) на основании ограничений, предусмотренных </w:t>
      </w:r>
      <w:hyperlink r:id="rId16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7C7CBD">
      <w:pPr>
        <w:ind w:firstLine="400"/>
        <w:jc w:val="both"/>
      </w:pPr>
      <w:r>
        <w:rPr>
          <w:rStyle w:val="s0"/>
        </w:rPr>
        <w:t>35. Ответственность руководителя организации дополнительного образования для детей определена порядком, установленным законами Республики Казахстан.</w:t>
      </w:r>
    </w:p>
    <w:p w:rsidR="00000000" w:rsidRDefault="007C7CBD">
      <w:pPr>
        <w:ind w:firstLine="400"/>
        <w:jc w:val="both"/>
      </w:pPr>
      <w:r>
        <w:rPr>
          <w:rStyle w:val="s0"/>
        </w:rPr>
        <w:t>36. Организация дополнительного образования для детей по согласованию с уполномоченным органом в области об</w:t>
      </w:r>
      <w:r>
        <w:rPr>
          <w:rStyle w:val="s0"/>
        </w:rPr>
        <w:t xml:space="preserve">разования устанавливает связи с зарубежными и международными организациями образования, фондами, участвует в международных программах, вступает в международные неправительственные организации (ассоциации) в области образования, культуры, спорта и туризма, </w:t>
      </w:r>
      <w:r>
        <w:rPr>
          <w:rStyle w:val="s0"/>
        </w:rPr>
        <w:t>заключает договоры о сотрудничестве в порядке, установленном законодательством Республики Казахстан.</w:t>
      </w:r>
    </w:p>
    <w:p w:rsidR="00000000" w:rsidRDefault="007C7CBD">
      <w:pPr>
        <w:jc w:val="center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7CBD" w:rsidRDefault="007C7CBD" w:rsidP="007C7CBD">
      <w:r>
        <w:separator/>
      </w:r>
    </w:p>
  </w:endnote>
  <w:endnote w:type="continuationSeparator" w:id="0">
    <w:p w:rsidR="007C7CBD" w:rsidRDefault="007C7CBD" w:rsidP="007C7C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CBD" w:rsidRDefault="007C7CB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CBD" w:rsidRDefault="007C7CB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CBD" w:rsidRDefault="007C7CB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7CBD" w:rsidRDefault="007C7CBD" w:rsidP="007C7CBD">
      <w:r>
        <w:separator/>
      </w:r>
    </w:p>
  </w:footnote>
  <w:footnote w:type="continuationSeparator" w:id="0">
    <w:p w:rsidR="007C7CBD" w:rsidRDefault="007C7CBD" w:rsidP="007C7C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CBD" w:rsidRDefault="007C7CB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CBD" w:rsidRDefault="007C7CBD" w:rsidP="007C7C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7CBD" w:rsidRDefault="007C7CBD" w:rsidP="007C7C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Типовые правила деятельности организаций дополнительного образования для детей (утверждены постановлением Правительства Республики Казахстан от 17 мая 2013 года № 499) (с изменениями от 07.04.2017 г.) (утратили силу)</w:t>
    </w:r>
  </w:p>
  <w:p w:rsidR="007C7CBD" w:rsidRPr="007C7CBD" w:rsidRDefault="007C7CBD" w:rsidP="007C7C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27.12.2018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CBD" w:rsidRDefault="007C7CB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7CBD"/>
    <w:rsid w:val="007C7C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C7CB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7CB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7CB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7CB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C7CB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7CB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7CB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7CB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250492" TargetMode="External"/><Relationship Id="rId13" Type="http://schemas.openxmlformats.org/officeDocument/2006/relationships/hyperlink" Target="http://online.zakon.kz/Document/?doc_id=1032460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4455750" TargetMode="External"/><Relationship Id="rId12" Type="http://schemas.openxmlformats.org/officeDocument/2006/relationships/hyperlink" Target="http://online.zakon.kz/Document/?doc_id=30118747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910832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18747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910832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397710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779792" TargetMode="External"/><Relationship Id="rId14" Type="http://schemas.openxmlformats.org/officeDocument/2006/relationships/hyperlink" Target="http://online.zakon.kz/Document/?doc_id=30118747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1124</Words>
  <Characters>9716</Characters>
  <Application>Microsoft Office Word</Application>
  <DocSecurity>0</DocSecurity>
  <Lines>80</Lines>
  <Paragraphs>21</Paragraphs>
  <ScaleCrop>false</ScaleCrop>
  <Company/>
  <LinksUpToDate>false</LinksUpToDate>
  <CharactersWithSpaces>10819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Типовые правила деятельности организаций дополнительного образования для детей (утверждены постановлением Правительства Республики Казахстан от 17 мая 2013 года № 499) (с изменениями от 07.04.2017 г.) (утратили силу) (©Paragraph 2023)</dc:title>
  <dc:subject/>
  <dc:creator>Сергей М</dc:creator>
  <cp:keywords/>
  <dc:description/>
  <cp:lastModifiedBy>Сергей М</cp:lastModifiedBy>
  <cp:revision>2</cp:revision>
  <dcterms:created xsi:type="dcterms:W3CDTF">2023-11-03T17:38:00Z</dcterms:created>
  <dcterms:modified xsi:type="dcterms:W3CDTF">2023-11-03T17:38:00Z</dcterms:modified>
</cp:coreProperties>
</file>