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06C2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внутренних дел Республики Казахстан от 24 апреля 2013 года № 281 </w:t>
      </w:r>
      <w:r>
        <w:rPr>
          <w:b/>
          <w:bCs/>
        </w:rPr>
        <w:br/>
      </w:r>
      <w:r>
        <w:rPr>
          <w:rStyle w:val="s1"/>
        </w:rPr>
        <w:t>Об утверждении Правил выдачи удостоверений жителя пограничной зоны иностранцам и лицам без гражданства, постоянно проживающим в пограничной зоне Республики Казахстан</w:t>
      </w:r>
    </w:p>
    <w:p w:rsidR="00000000" w:rsidRDefault="004F06C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17.01.2020 г.)</w:t>
      </w:r>
    </w:p>
    <w:p w:rsidR="00000000" w:rsidRDefault="004F06C2">
      <w:pPr>
        <w:pStyle w:val="pc"/>
      </w:pPr>
      <w:r>
        <w:t> </w:t>
      </w:r>
    </w:p>
    <w:p w:rsidR="00000000" w:rsidRDefault="004F06C2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 июля 2024 года № 600 (</w:t>
      </w:r>
      <w:r>
        <w:rPr>
          <w:rStyle w:val="s3"/>
        </w:rPr>
        <w:t>введен в действие с 31 августа 2024 г.)</w:t>
      </w:r>
    </w:p>
    <w:p w:rsidR="00000000" w:rsidRDefault="004F06C2">
      <w:pPr>
        <w:pStyle w:val="pc"/>
      </w:pPr>
      <w:r>
        <w:t> </w:t>
      </w:r>
    </w:p>
    <w:p w:rsidR="00000000" w:rsidRDefault="004F06C2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17.01.20 г. № 30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6C2">
      <w:pPr>
        <w:pStyle w:val="pj"/>
      </w:pPr>
      <w:r>
        <w:rPr>
          <w:rStyle w:val="s0"/>
        </w:rPr>
        <w:t xml:space="preserve">В соответствии с </w:t>
      </w:r>
      <w:hyperlink r:id="rId11" w:anchor="sub_id=590002" w:history="1">
        <w:r>
          <w:rPr>
            <w:rStyle w:val="a4"/>
          </w:rPr>
          <w:t>подпунктом 2) статьи 59</w:t>
        </w:r>
      </w:hyperlink>
      <w:r>
        <w:rPr>
          <w:rStyle w:val="s0"/>
        </w:rPr>
        <w:t xml:space="preserve"> Закона Республики Казахстан от 16 января 2013 года «О Государственной границе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F06C2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удостоверений жителя пограничной зоны иностранцам и лицам без гражданства, постоянно проживающим в пограничной зоне Республики Казахстан.</w:t>
      </w:r>
    </w:p>
    <w:p w:rsidR="00000000" w:rsidRDefault="004F06C2">
      <w:pPr>
        <w:pStyle w:val="pj"/>
      </w:pPr>
      <w:r>
        <w:rPr>
          <w:rStyle w:val="s0"/>
        </w:rPr>
        <w:t>2. Признать утратившим силу:</w:t>
      </w:r>
    </w:p>
    <w:p w:rsidR="00000000" w:rsidRDefault="004F06C2">
      <w:pPr>
        <w:pStyle w:val="pj"/>
      </w:pPr>
      <w:r>
        <w:rPr>
          <w:rStyle w:val="s0"/>
        </w:rPr>
        <w:t xml:space="preserve">1) </w:t>
      </w:r>
      <w:hyperlink r:id="rId1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внутренних дел Республики Казахстан от 4 апреля 1994 года № 92 «Об утверждении Инструкции о порядке выдачи пропусков и разрешений на въезд в пограничную зону и пребывания в ней» (зарегистрирова</w:t>
      </w:r>
      <w:r>
        <w:rPr>
          <w:rStyle w:val="s0"/>
        </w:rPr>
        <w:t>нный в Реестре государственной регистрации нормативных правовых актов за № 97);</w:t>
      </w:r>
    </w:p>
    <w:p w:rsidR="00000000" w:rsidRDefault="004F06C2">
      <w:pPr>
        <w:pStyle w:val="pj"/>
      </w:pPr>
      <w:r>
        <w:rPr>
          <w:rStyle w:val="s0"/>
        </w:rPr>
        <w:t xml:space="preserve">2) </w:t>
      </w:r>
      <w:hyperlink r:id="rId1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и.о. Министра внутренних дел Республики Казахстан от 18 июля 2005 года № 438 «О внесении изменений в </w:t>
      </w:r>
      <w:r>
        <w:rPr>
          <w:rStyle w:val="s0"/>
        </w:rPr>
        <w:t>приказ Министра внутренних дел Республики Казахстан от 4 апреля 1994 года № 92 «Об утверждении Инструкции о порядке выдачи пропусков и разрешений на въезд в пограничную зону и пребывания в ней» (зарегистрированный в Реестре государственной регистрации норм</w:t>
      </w:r>
      <w:r>
        <w:rPr>
          <w:rStyle w:val="s0"/>
        </w:rPr>
        <w:t>ативных правовых актов за № 3824, опубликованный «Юридическая газета» от 27 января 2006 года, № 13-14 (993-994).</w:t>
      </w:r>
    </w:p>
    <w:p w:rsidR="00000000" w:rsidRDefault="004F06C2">
      <w:pPr>
        <w:pStyle w:val="pj"/>
      </w:pPr>
      <w:r>
        <w:rPr>
          <w:rStyle w:val="s0"/>
        </w:rPr>
        <w:t>3. Департаменту миграционной полиции Министерства внутренних дел Республики Казахстан обеспечить:</w:t>
      </w:r>
    </w:p>
    <w:p w:rsidR="00000000" w:rsidRDefault="004F06C2">
      <w:pPr>
        <w:pStyle w:val="pj"/>
      </w:pPr>
      <w:r>
        <w:rPr>
          <w:rStyle w:val="s0"/>
        </w:rPr>
        <w:t xml:space="preserve">1) государственную </w:t>
      </w:r>
      <w:hyperlink r:id="rId14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F06C2">
      <w:pPr>
        <w:pStyle w:val="pj"/>
      </w:pPr>
      <w:r>
        <w:rPr>
          <w:rStyle w:val="s0"/>
        </w:rPr>
        <w:t>2) в установленном порядке официальное опубликование настоящего приказа;</w:t>
      </w:r>
    </w:p>
    <w:p w:rsidR="00000000" w:rsidRDefault="004F06C2">
      <w:pPr>
        <w:pStyle w:val="pj"/>
      </w:pPr>
      <w:r>
        <w:rPr>
          <w:rStyle w:val="s0"/>
        </w:rPr>
        <w:t>3) размещение настоящего приказа на интернет-ресурсе Министерства вн</w:t>
      </w:r>
      <w:r>
        <w:rPr>
          <w:rStyle w:val="s0"/>
        </w:rPr>
        <w:t>утренних дел Республики Казахстан.</w:t>
      </w:r>
    </w:p>
    <w:p w:rsidR="00000000" w:rsidRDefault="004F06C2">
      <w:pPr>
        <w:pStyle w:val="pj"/>
      </w:pPr>
      <w:r>
        <w:rPr>
          <w:rStyle w:val="s0"/>
        </w:rPr>
        <w:t>4. Контроль за исполнением настоящего приказа возложить на заместителя министра внутренних дел Республики Казахстан Тургумбаева Е.З. и Департамент миграционной полиции Министерства внутренних дел Республики Казахстан.</w:t>
      </w:r>
    </w:p>
    <w:p w:rsidR="00000000" w:rsidRDefault="004F06C2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F06C2">
      <w:pPr>
        <w:pStyle w:val="pj"/>
      </w:pPr>
      <w:r>
        <w:rPr>
          <w:rStyle w:val="s0"/>
        </w:rPr>
        <w:t> </w:t>
      </w:r>
    </w:p>
    <w:p w:rsidR="00000000" w:rsidRDefault="004F06C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r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4F06C2">
      <w:pPr>
        <w:pStyle w:val="pj"/>
      </w:pPr>
      <w:r>
        <w:rPr>
          <w:rStyle w:val="s0"/>
        </w:rPr>
        <w:t> </w:t>
      </w:r>
    </w:p>
    <w:p w:rsidR="00000000" w:rsidRDefault="004F06C2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4F06C2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</w:t>
      </w:r>
    </w:p>
    <w:p w:rsidR="00000000" w:rsidRDefault="004F06C2">
      <w:pPr>
        <w:pStyle w:val="pr"/>
      </w:pPr>
      <w:r>
        <w:rPr>
          <w:rStyle w:val="s0"/>
        </w:rPr>
        <w:t>Республики Казахстан</w:t>
      </w:r>
    </w:p>
    <w:p w:rsidR="00000000" w:rsidRDefault="004F06C2">
      <w:pPr>
        <w:pStyle w:val="pr"/>
      </w:pPr>
      <w:r>
        <w:rPr>
          <w:rStyle w:val="s0"/>
        </w:rPr>
        <w:t>от 24 апреля 2013 года № 281</w:t>
      </w:r>
    </w:p>
    <w:p w:rsidR="00000000" w:rsidRDefault="004F06C2">
      <w:pPr>
        <w:pStyle w:val="pc"/>
      </w:pPr>
      <w:r>
        <w:rPr>
          <w:rStyle w:val="s1"/>
        </w:rPr>
        <w:t> </w:t>
      </w:r>
    </w:p>
    <w:p w:rsidR="00000000" w:rsidRDefault="004F06C2">
      <w:pPr>
        <w:pStyle w:val="pc"/>
      </w:pPr>
      <w:r>
        <w:rPr>
          <w:rStyle w:val="s1"/>
        </w:rPr>
        <w:t> </w:t>
      </w:r>
    </w:p>
    <w:p w:rsidR="00000000" w:rsidRDefault="004F06C2">
      <w:pPr>
        <w:pStyle w:val="pc"/>
      </w:pPr>
      <w:r>
        <w:rPr>
          <w:rStyle w:val="s1"/>
        </w:rPr>
        <w:t xml:space="preserve">Правила </w:t>
      </w:r>
      <w:r>
        <w:rPr>
          <w:b/>
          <w:bCs/>
        </w:rPr>
        <w:br/>
      </w:r>
      <w:r>
        <w:rPr>
          <w:rStyle w:val="s1"/>
        </w:rPr>
        <w:t>выдачи удостоверений жителя пограничной зоны иностранцам и лицам без гражданства, постоянно проживающим в</w:t>
      </w:r>
      <w:r>
        <w:rPr>
          <w:b/>
          <w:bCs/>
        </w:rPr>
        <w:br/>
      </w:r>
      <w:r>
        <w:rPr>
          <w:rStyle w:val="s1"/>
        </w:rPr>
        <w:t>пограничной зоне Республики Казахстан</w:t>
      </w:r>
    </w:p>
    <w:p w:rsidR="00000000" w:rsidRDefault="004F06C2">
      <w:pPr>
        <w:pStyle w:val="pc"/>
      </w:pPr>
      <w:r>
        <w:rPr>
          <w:rStyle w:val="s1"/>
        </w:rPr>
        <w:t> </w:t>
      </w:r>
    </w:p>
    <w:p w:rsidR="00000000" w:rsidRDefault="004F06C2">
      <w:pPr>
        <w:pStyle w:val="pj"/>
      </w:pPr>
      <w:r>
        <w:rPr>
          <w:rStyle w:val="s0"/>
        </w:rPr>
        <w:t xml:space="preserve">1. Настоящие </w:t>
      </w:r>
      <w:r>
        <w:rPr>
          <w:rStyle w:val="s0"/>
        </w:rPr>
        <w:t xml:space="preserve">Правила выдачи удостоверений жителя пограничной зоны иностранцам и лицам без гражданства, постоянно проживающим в пограничной зоне Республики Казахстан (далее - Правила) разработаны в соответствии с </w:t>
      </w: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границе Республики Казахстан» и определяют порядок выдачи удостоверений жителя пограничной зоны иностранцам и лицам без гражданства, постоянно проживающим в пограничной зоне Республике Казахстан (дале</w:t>
      </w:r>
      <w:r>
        <w:rPr>
          <w:rStyle w:val="s0"/>
        </w:rPr>
        <w:t>е - удостоверение жителя пограничной зоны).</w:t>
      </w:r>
    </w:p>
    <w:p w:rsidR="00000000" w:rsidRDefault="004F06C2">
      <w:pPr>
        <w:pStyle w:val="pj"/>
      </w:pPr>
      <w:r>
        <w:rPr>
          <w:rStyle w:val="s0"/>
        </w:rPr>
        <w:t>2. Иностранцам и лицам без гражданства, постоянно проживающим в пограничной зоне Республики Казахстан органами внутренних дел по месту их регистрации выдаются удостоверения жителя пограничной зоны по форме соглас</w:t>
      </w:r>
      <w:r>
        <w:rPr>
          <w:rStyle w:val="s0"/>
        </w:rPr>
        <w:t xml:space="preserve">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4F06C2">
      <w:pPr>
        <w:pStyle w:val="pj"/>
      </w:pPr>
      <w:r>
        <w:rPr>
          <w:rStyle w:val="s0"/>
        </w:rPr>
        <w:t>Удостоверение жителя пограничной зоны выдаются на срок не более срока действия вида на жительство и удостоверения лица без гражданства.</w:t>
      </w:r>
    </w:p>
    <w:p w:rsidR="00000000" w:rsidRDefault="004F06C2">
      <w:pPr>
        <w:pStyle w:val="pj"/>
      </w:pPr>
      <w:r>
        <w:rPr>
          <w:rStyle w:val="s0"/>
        </w:rPr>
        <w:t>3. При получении нового вида на жительство иностранца и</w:t>
      </w:r>
      <w:r>
        <w:rPr>
          <w:rStyle w:val="s0"/>
        </w:rPr>
        <w:t>ли удостоверения лица без гражданства срок действия удостоверения жителя пограничной зоны продлевается еще на такой же срок.</w:t>
      </w:r>
    </w:p>
    <w:p w:rsidR="00000000" w:rsidRDefault="004F06C2">
      <w:pPr>
        <w:pStyle w:val="pji"/>
      </w:pPr>
      <w:r>
        <w:rPr>
          <w:rStyle w:val="s3"/>
        </w:rPr>
        <w:t xml:space="preserve">Пункт 4 изложен в редакции </w:t>
      </w:r>
      <w:hyperlink r:id="rId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</w:t>
      </w:r>
      <w:r>
        <w:rPr>
          <w:rStyle w:val="s3"/>
        </w:rPr>
        <w:t>7.01.20 г. № 30 (</w:t>
      </w:r>
      <w:hyperlink r:id="rId1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6C2">
      <w:pPr>
        <w:pStyle w:val="pj"/>
      </w:pPr>
      <w:r>
        <w:rPr>
          <w:rStyle w:val="s0"/>
        </w:rPr>
        <w:t>4. В случае продление удостоверение жителя пограничной зоны, оно заверяется подписью уполномоченного сотрудника миграционной службы и гербовой печатью территориального органа внутренних дел.</w:t>
      </w:r>
    </w:p>
    <w:p w:rsidR="00000000" w:rsidRDefault="004F06C2">
      <w:pPr>
        <w:pStyle w:val="pj"/>
      </w:pPr>
      <w:r>
        <w:rPr>
          <w:rStyle w:val="s0"/>
        </w:rPr>
        <w:t>5. За каждой пограничной областью закрепляются удостоверения спец</w:t>
      </w:r>
      <w:r>
        <w:rPr>
          <w:rStyle w:val="s0"/>
        </w:rPr>
        <w:t>иальной серии:</w:t>
      </w:r>
    </w:p>
    <w:p w:rsidR="00000000" w:rsidRDefault="004F06C2">
      <w:pPr>
        <w:pStyle w:val="pj"/>
      </w:pPr>
      <w:r>
        <w:rPr>
          <w:rStyle w:val="s0"/>
        </w:rPr>
        <w:t>Алматинская область - «АЛ»;</w:t>
      </w:r>
    </w:p>
    <w:p w:rsidR="00000000" w:rsidRDefault="004F06C2">
      <w:pPr>
        <w:pStyle w:val="pj"/>
      </w:pPr>
      <w:r>
        <w:rPr>
          <w:rStyle w:val="s0"/>
        </w:rPr>
        <w:t>Восточно-Казахстанская область - «ВК».</w:t>
      </w:r>
    </w:p>
    <w:p w:rsidR="00000000" w:rsidRDefault="004F06C2">
      <w:pPr>
        <w:pStyle w:val="pj"/>
      </w:pPr>
      <w:r>
        <w:rPr>
          <w:rStyle w:val="s0"/>
        </w:rPr>
        <w:t xml:space="preserve">6. Выданное удостоверение жителя пограничной зоны регистрируется в журнале регистрации удостоверений жителя пограничной зоны по форме согласно </w:t>
      </w:r>
      <w:hyperlink w:anchor="sub2" w:history="1">
        <w:r>
          <w:rPr>
            <w:rStyle w:val="a4"/>
          </w:rPr>
          <w:t>прил</w:t>
        </w:r>
        <w:r>
          <w:rPr>
            <w:rStyle w:val="a4"/>
          </w:rPr>
          <w:t>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4F06C2">
      <w:pPr>
        <w:pStyle w:val="pji"/>
      </w:pPr>
      <w:r>
        <w:rPr>
          <w:rStyle w:val="s3"/>
        </w:rPr>
        <w:t xml:space="preserve">Пункт 7 изложен в редакции </w:t>
      </w:r>
      <w:hyperlink r:id="rId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17.01.20 г. № 30 (</w:t>
      </w:r>
      <w:hyperlink r:id="rId20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6C2">
      <w:pPr>
        <w:pStyle w:val="pj"/>
      </w:pPr>
      <w:r>
        <w:rPr>
          <w:rStyle w:val="s0"/>
        </w:rPr>
        <w:t>7. Каждому оформленному удостоверению присваивается номер, состоящий из трехзначного кода района, (города), согласно стандартным кодам городов и районов Республики Казахстан и через дробь - порядковые номера по журналу регистрации.</w:t>
      </w:r>
    </w:p>
    <w:p w:rsidR="00000000" w:rsidRDefault="004F06C2">
      <w:pPr>
        <w:pStyle w:val="pj"/>
      </w:pPr>
      <w:r>
        <w:rPr>
          <w:rStyle w:val="s0"/>
        </w:rPr>
        <w:t xml:space="preserve">Все </w:t>
      </w:r>
      <w:r>
        <w:rPr>
          <w:rStyle w:val="s0"/>
        </w:rPr>
        <w:t xml:space="preserve">коды, а также адреса регистрации и принятые в них сокращения указываются в соответствии со справочником кодов и сокращений по форме, согласно </w:t>
      </w:r>
      <w:hyperlink r:id="rId21" w:anchor="sub_id=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 оформления,</w:t>
      </w:r>
      <w:r>
        <w:rPr>
          <w:rStyle w:val="s0"/>
        </w:rPr>
        <w:t xml:space="preserve"> заполнения, учета, хранения, передачи, расходования, уничтожения формуляра для изготовления документов, удостоверяющих личность (кроме удостоверения беженца), утвержденной приказом Министра внутренних дел Республики Казахстан от 31 мая 2016 года № 583 (за</w:t>
      </w:r>
      <w:r>
        <w:rPr>
          <w:rStyle w:val="s0"/>
        </w:rPr>
        <w:t>регистрирован в Реестре государственной регистрации нормативных правовых актов за № 13911).</w:t>
      </w:r>
    </w:p>
    <w:p w:rsidR="00000000" w:rsidRDefault="004F06C2">
      <w:pPr>
        <w:pStyle w:val="pj"/>
      </w:pPr>
      <w:bookmarkStart w:id="2" w:name="SUB800"/>
      <w:bookmarkEnd w:id="2"/>
      <w:r>
        <w:rPr>
          <w:rStyle w:val="s0"/>
        </w:rPr>
        <w:t>8. Для получения удостоверения жителя пограничной зоны, постоянно проживающие иностранцы и лица без гражданства представляют:</w:t>
      </w:r>
    </w:p>
    <w:p w:rsidR="00000000" w:rsidRDefault="004F06C2">
      <w:pPr>
        <w:pStyle w:val="pj"/>
      </w:pPr>
      <w:r>
        <w:rPr>
          <w:rStyle w:val="s0"/>
        </w:rPr>
        <w:t>1) заявление в произвольной форме на имя руководителя соответствующего органа внутренних дел с указанием фамилии, имени и при наличии отчества, по месту регистрации;</w:t>
      </w:r>
    </w:p>
    <w:p w:rsidR="00000000" w:rsidRDefault="004F06C2">
      <w:pPr>
        <w:pStyle w:val="pj"/>
      </w:pPr>
      <w:r>
        <w:rPr>
          <w:rStyle w:val="s0"/>
        </w:rPr>
        <w:t>2) вид на жительство иностранца, удостоверение лица без гражданства (дети до шестнадцати л</w:t>
      </w:r>
      <w:r>
        <w:rPr>
          <w:rStyle w:val="s0"/>
        </w:rPr>
        <w:t>ет - свидетельство о рождении);</w:t>
      </w:r>
    </w:p>
    <w:p w:rsidR="00000000" w:rsidRDefault="004F06C2">
      <w:pPr>
        <w:pStyle w:val="pj"/>
      </w:pPr>
      <w:r>
        <w:rPr>
          <w:rStyle w:val="s0"/>
        </w:rPr>
        <w:t>3) две фотографии 3,5 х 4,5 сантиметров.</w:t>
      </w:r>
    </w:p>
    <w:p w:rsidR="00000000" w:rsidRDefault="004F06C2">
      <w:pPr>
        <w:pStyle w:val="pj"/>
      </w:pPr>
      <w:r>
        <w:rPr>
          <w:rStyle w:val="s0"/>
        </w:rPr>
        <w:t>9. В удостоверении жителя пограничной зоны записываются сведения о фамилии, имени и при наличии отчество, дата рождения гражданина. Фотография заверяется гербовой печатью органа внутр</w:t>
      </w:r>
      <w:r>
        <w:rPr>
          <w:rStyle w:val="s0"/>
        </w:rPr>
        <w:t>енних дел, адрес регистрации по месту жительства указывается полностью. В графе «орган выдачи» указывается наименование органа внутренних дел.</w:t>
      </w:r>
    </w:p>
    <w:p w:rsidR="00000000" w:rsidRDefault="004F06C2">
      <w:pPr>
        <w:pStyle w:val="pj"/>
      </w:pPr>
      <w:r>
        <w:rPr>
          <w:rStyle w:val="s0"/>
        </w:rPr>
        <w:t>10. Срок выдачи удостоверения жителя пограничной зоны составляет 10 календарных дней со дня регистрации заявления</w:t>
      </w:r>
      <w:r>
        <w:rPr>
          <w:rStyle w:val="s0"/>
        </w:rPr>
        <w:t xml:space="preserve"> о выдаче удостоверения жителя пограничной зоны.</w:t>
      </w:r>
    </w:p>
    <w:p w:rsidR="00000000" w:rsidRDefault="004F06C2">
      <w:pPr>
        <w:pStyle w:val="pj"/>
      </w:pPr>
      <w:r>
        <w:rPr>
          <w:rStyle w:val="s0"/>
        </w:rPr>
        <w:t xml:space="preserve">11. При замене иностранцем вида на жительство, удостоверения лица без гражданства, либо изменении места регистрации в пределах пограничной зоны, удостоверение жителя пограничной зоны соответственно подлежит </w:t>
      </w:r>
      <w:r>
        <w:rPr>
          <w:rStyle w:val="s0"/>
        </w:rPr>
        <w:t>обмену.</w:t>
      </w:r>
    </w:p>
    <w:p w:rsidR="00000000" w:rsidRDefault="004F06C2">
      <w:pPr>
        <w:pStyle w:val="pj"/>
      </w:pPr>
      <w:r>
        <w:rPr>
          <w:rStyle w:val="s0"/>
        </w:rPr>
        <w:t>12. При перемене места регистрации, связанной с выездом за пределы пограничной зоны, удостоверение жителя пограничной зоны изымаются соответствующими органами внутренних дел.</w:t>
      </w:r>
    </w:p>
    <w:p w:rsidR="00000000" w:rsidRDefault="004F06C2">
      <w:pPr>
        <w:pStyle w:val="pj"/>
      </w:pPr>
      <w:r>
        <w:rPr>
          <w:rStyle w:val="s0"/>
        </w:rPr>
        <w:t xml:space="preserve">13. Основанием для отказа в выдаче удостоверений жителя пограничной зоны </w:t>
      </w:r>
      <w:r>
        <w:rPr>
          <w:rStyle w:val="s0"/>
        </w:rPr>
        <w:t xml:space="preserve">является предоставление неполного перечня документов, указанных в </w:t>
      </w:r>
      <w:hyperlink w:anchor="sub800" w:history="1">
        <w:r>
          <w:rPr>
            <w:rStyle w:val="a4"/>
          </w:rPr>
          <w:t>пункте 8</w:t>
        </w:r>
      </w:hyperlink>
      <w:r>
        <w:rPr>
          <w:rStyle w:val="s0"/>
        </w:rPr>
        <w:t xml:space="preserve"> настоящих Правил.</w:t>
      </w:r>
    </w:p>
    <w:p w:rsidR="00000000" w:rsidRDefault="004F06C2">
      <w:pPr>
        <w:pStyle w:val="pr"/>
      </w:pPr>
      <w:r>
        <w:rPr>
          <w:rStyle w:val="s0"/>
        </w:rPr>
        <w:t> </w:t>
      </w:r>
    </w:p>
    <w:p w:rsidR="00000000" w:rsidRDefault="004F06C2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4F06C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выдачи удостоверений жителя </w:t>
      </w:r>
    </w:p>
    <w:p w:rsidR="00000000" w:rsidRDefault="004F06C2">
      <w:pPr>
        <w:pStyle w:val="pr"/>
      </w:pPr>
      <w:r>
        <w:rPr>
          <w:rStyle w:val="s0"/>
        </w:rPr>
        <w:t xml:space="preserve">пограничной зоны иностранцам и лицам </w:t>
      </w:r>
    </w:p>
    <w:p w:rsidR="00000000" w:rsidRDefault="004F06C2">
      <w:pPr>
        <w:pStyle w:val="pr"/>
      </w:pPr>
      <w:r>
        <w:rPr>
          <w:rStyle w:val="s0"/>
        </w:rPr>
        <w:t>без гражданс</w:t>
      </w:r>
      <w:r>
        <w:rPr>
          <w:rStyle w:val="s0"/>
        </w:rPr>
        <w:t xml:space="preserve">тва постоянно проживающим </w:t>
      </w:r>
    </w:p>
    <w:p w:rsidR="00000000" w:rsidRDefault="004F06C2">
      <w:pPr>
        <w:pStyle w:val="pr"/>
      </w:pPr>
      <w:r>
        <w:rPr>
          <w:rStyle w:val="s0"/>
        </w:rPr>
        <w:t>в пограничной зоне Республики Казахстан</w:t>
      </w:r>
    </w:p>
    <w:p w:rsidR="00000000" w:rsidRDefault="004F06C2">
      <w:pPr>
        <w:pStyle w:val="pr"/>
      </w:pPr>
      <w:r>
        <w:rPr>
          <w:rStyle w:val="s0"/>
        </w:rPr>
        <w:t> </w:t>
      </w:r>
    </w:p>
    <w:p w:rsidR="00000000" w:rsidRDefault="004F06C2">
      <w:pPr>
        <w:pStyle w:val="pr"/>
      </w:pPr>
      <w:r>
        <w:rPr>
          <w:rStyle w:val="s0"/>
        </w:rPr>
        <w:t>форма</w:t>
      </w:r>
    </w:p>
    <w:p w:rsidR="00000000" w:rsidRDefault="004F06C2">
      <w:pPr>
        <w:pStyle w:val="pr"/>
      </w:pPr>
      <w:r>
        <w:rPr>
          <w:rStyle w:val="s0"/>
        </w:rPr>
        <w:t> </w:t>
      </w:r>
    </w:p>
    <w:p w:rsidR="00000000" w:rsidRDefault="004F06C2">
      <w:pPr>
        <w:pStyle w:val="pr"/>
      </w:pPr>
      <w:r>
        <w:rPr>
          <w:rStyle w:val="s0"/>
        </w:rPr>
        <w:t> </w:t>
      </w:r>
    </w:p>
    <w:p w:rsidR="00000000" w:rsidRDefault="004F06C2">
      <w:pPr>
        <w:pStyle w:val="pc"/>
      </w:pPr>
      <w:r>
        <w:rPr>
          <w:rStyle w:val="s1"/>
        </w:rPr>
        <w:t>Удостоверение жителя пограничной зоны</w:t>
      </w:r>
    </w:p>
    <w:p w:rsidR="00000000" w:rsidRDefault="004F06C2">
      <w:pPr>
        <w:pStyle w:val="pc"/>
      </w:pPr>
      <w:r>
        <w:rPr>
          <w:rStyle w:val="s1"/>
        </w:rPr>
        <w:t> </w:t>
      </w:r>
    </w:p>
    <w:p w:rsidR="00000000" w:rsidRDefault="004F06C2">
      <w:pPr>
        <w:pStyle w:val="pj"/>
      </w:pPr>
      <w:r>
        <w:rPr>
          <w:rStyle w:val="s0"/>
          <w:b/>
          <w:bCs/>
        </w:rPr>
        <w:t>(размер 80 х 110)</w:t>
      </w:r>
    </w:p>
    <w:p w:rsidR="00000000" w:rsidRDefault="004F06C2">
      <w:pPr>
        <w:pStyle w:val="pj"/>
      </w:pPr>
      <w:r>
        <w:rPr>
          <w:rStyle w:val="s0"/>
        </w:rPr>
        <w:t>Лицевая сторона</w:t>
      </w:r>
    </w:p>
    <w:p w:rsidR="00000000" w:rsidRDefault="004F06C2">
      <w:pPr>
        <w:pStyle w:val="pj"/>
      </w:pPr>
      <w:r>
        <w:rPr>
          <w:rStyle w:val="s0"/>
        </w:rPr>
        <w:t> </w:t>
      </w:r>
    </w:p>
    <w:tbl>
      <w:tblPr>
        <w:tblW w:w="3681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13"/>
      </w:tblGrid>
      <w:tr w:rsidR="00000000">
        <w:trPr>
          <w:jc w:val="center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a3"/>
            </w:pPr>
            <w:r>
              <w:rPr>
                <w:b/>
                <w:bCs/>
              </w:rPr>
              <w:t>Удостоверение жителя погранзоны</w:t>
            </w:r>
          </w:p>
          <w:p w:rsidR="00000000" w:rsidRDefault="004F06C2">
            <w:pPr>
              <w:pStyle w:val="a3"/>
            </w:pPr>
            <w:r>
              <w:t>____________________________ СП № ________________________________________________________________</w:t>
            </w:r>
          </w:p>
          <w:p w:rsidR="00000000" w:rsidRDefault="004F06C2">
            <w:pPr>
              <w:pStyle w:val="a3"/>
            </w:pPr>
            <w:r>
              <w:t>|                                                       |            ________________________________________________________________</w:t>
            </w:r>
          </w:p>
          <w:p w:rsidR="00000000" w:rsidRDefault="004F06C2">
            <w:pPr>
              <w:pStyle w:val="a3"/>
            </w:pPr>
            <w:r>
              <w:t>|                      </w:t>
            </w:r>
            <w:r>
              <w:t>                                 |            Фамилия</w:t>
            </w:r>
          </w:p>
          <w:p w:rsidR="00000000" w:rsidRDefault="004F06C2">
            <w:pPr>
              <w:pStyle w:val="a3"/>
            </w:pPr>
            <w:r>
              <w:t>|                                                       |            ________________________________________________________________</w:t>
            </w:r>
          </w:p>
          <w:p w:rsidR="00000000" w:rsidRDefault="004F06C2">
            <w:pPr>
              <w:pStyle w:val="a3"/>
            </w:pPr>
            <w:r>
              <w:t>|                     ФОТО                                   Имя</w:t>
            </w:r>
          </w:p>
          <w:p w:rsidR="00000000" w:rsidRDefault="004F06C2">
            <w:pPr>
              <w:pStyle w:val="a3"/>
            </w:pPr>
            <w:r>
              <w:t>|  </w:t>
            </w:r>
            <w:r>
              <w:t>                                                     |            ________________________________________________________________</w:t>
            </w:r>
          </w:p>
          <w:p w:rsidR="00000000" w:rsidRDefault="004F06C2">
            <w:pPr>
              <w:pStyle w:val="a3"/>
            </w:pPr>
            <w:r>
              <w:t>|                                                       |            Отчество (при наличии)</w:t>
            </w:r>
          </w:p>
          <w:p w:rsidR="00000000" w:rsidRDefault="004F06C2">
            <w:pPr>
              <w:pStyle w:val="a3"/>
            </w:pPr>
            <w:r>
              <w:t>|                                </w:t>
            </w:r>
            <w:r>
              <w:t>                       |            ________________________________________________________________</w:t>
            </w:r>
          </w:p>
          <w:p w:rsidR="00000000" w:rsidRDefault="004F06C2">
            <w:pPr>
              <w:pStyle w:val="a3"/>
            </w:pPr>
            <w:r>
              <w:t>|                                                       |            дата рождения</w:t>
            </w:r>
          </w:p>
          <w:p w:rsidR="00000000" w:rsidRDefault="004F06C2">
            <w:pPr>
              <w:pStyle w:val="a3"/>
            </w:pPr>
            <w:r>
              <w:t>|___________________________ | _________________________________________</w:t>
            </w:r>
            <w:r>
              <w:t>____________________________</w:t>
            </w:r>
          </w:p>
          <w:p w:rsidR="00000000" w:rsidRDefault="004F06C2">
            <w:pPr>
              <w:pStyle w:val="a3"/>
            </w:pPr>
            <w:r>
              <w:t xml:space="preserve">                                                            Номер вида на жительство иностранца, </w:t>
            </w:r>
          </w:p>
          <w:p w:rsidR="00000000" w:rsidRDefault="004F06C2">
            <w:pPr>
              <w:pStyle w:val="a3"/>
            </w:pPr>
            <w:r>
              <w:t>                                                            удостоверение  лица без гражданства свидетельства</w:t>
            </w:r>
          </w:p>
          <w:p w:rsidR="00000000" w:rsidRDefault="004F06C2">
            <w:pPr>
              <w:pStyle w:val="a3"/>
            </w:pPr>
            <w:r>
              <w:t>                   </w:t>
            </w:r>
            <w:r>
              <w:t>                                         о рождении __________________________________</w:t>
            </w:r>
          </w:p>
          <w:p w:rsidR="00000000" w:rsidRDefault="004F06C2">
            <w:pPr>
              <w:pStyle w:val="a3"/>
            </w:pPr>
            <w:r>
              <w:t>        М.П.</w:t>
            </w:r>
          </w:p>
          <w:p w:rsidR="00000000" w:rsidRDefault="004F06C2">
            <w:pPr>
              <w:pStyle w:val="a3"/>
            </w:pPr>
            <w:r>
              <w:t> </w:t>
            </w:r>
          </w:p>
        </w:tc>
      </w:tr>
    </w:tbl>
    <w:p w:rsidR="00000000" w:rsidRDefault="004F06C2">
      <w:pPr>
        <w:pStyle w:val="p"/>
      </w:pPr>
      <w:r>
        <w:rPr>
          <w:rStyle w:val="s0"/>
        </w:rPr>
        <w:t> </w:t>
      </w:r>
    </w:p>
    <w:p w:rsidR="00000000" w:rsidRDefault="004F06C2">
      <w:pPr>
        <w:pStyle w:val="p"/>
      </w:pPr>
      <w:r>
        <w:rPr>
          <w:rStyle w:val="s0"/>
        </w:rPr>
        <w:t>Оборотная сторона</w:t>
      </w:r>
    </w:p>
    <w:p w:rsidR="00000000" w:rsidRDefault="004F06C2">
      <w:pPr>
        <w:pStyle w:val="p"/>
      </w:pPr>
      <w:r>
        <w:rPr>
          <w:rStyle w:val="s0"/>
        </w:rPr>
        <w:t> </w:t>
      </w:r>
    </w:p>
    <w:tbl>
      <w:tblPr>
        <w:tblW w:w="3681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416"/>
      </w:tblGrid>
      <w:tr w:rsidR="00000000">
        <w:trPr>
          <w:jc w:val="center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a3"/>
            </w:pPr>
            <w:r>
              <w:t>______________________________________________________________________________________________________________</w:t>
            </w:r>
          </w:p>
          <w:p w:rsidR="00000000" w:rsidRDefault="004F06C2">
            <w:pPr>
              <w:pStyle w:val="a3"/>
            </w:pPr>
            <w:r>
              <w:t>______________________________________________________________________________________________________________</w:t>
            </w:r>
          </w:p>
          <w:p w:rsidR="00000000" w:rsidRDefault="004F06C2">
            <w:pPr>
              <w:pStyle w:val="a3"/>
            </w:pPr>
            <w:r>
              <w:t>______________________________________________________________________________________________________________</w:t>
            </w:r>
          </w:p>
          <w:p w:rsidR="00000000" w:rsidRDefault="004F06C2">
            <w:pPr>
              <w:pStyle w:val="a3"/>
            </w:pPr>
            <w:r>
              <w:t>Адрес регистрации ________________</w:t>
            </w:r>
            <w:r>
              <w:t>_____________________________________________________________________________</w:t>
            </w:r>
          </w:p>
          <w:p w:rsidR="00000000" w:rsidRDefault="004F06C2">
            <w:pPr>
              <w:pStyle w:val="a3"/>
            </w:pPr>
            <w:r>
              <w:t>Срок действия до_______________________________________________________________________________________________</w:t>
            </w:r>
          </w:p>
          <w:p w:rsidR="00000000" w:rsidRDefault="004F06C2">
            <w:pPr>
              <w:pStyle w:val="a3"/>
            </w:pPr>
            <w:r>
              <w:t>Дата выдачи 20__г. «___»__________________________</w:t>
            </w:r>
          </w:p>
          <w:p w:rsidR="00000000" w:rsidRDefault="004F06C2">
            <w:pPr>
              <w:pStyle w:val="a3"/>
            </w:pPr>
            <w:r>
              <w:t>_______________</w:t>
            </w:r>
            <w:r>
              <w:t>_______________________________________________________________________________________________</w:t>
            </w:r>
          </w:p>
          <w:p w:rsidR="00000000" w:rsidRDefault="004F06C2">
            <w:pPr>
              <w:pStyle w:val="a3"/>
            </w:pPr>
            <w:r>
              <w:t>Орган выдачи</w:t>
            </w:r>
          </w:p>
          <w:p w:rsidR="00000000" w:rsidRDefault="004F06C2">
            <w:pPr>
              <w:pStyle w:val="a3"/>
            </w:pPr>
            <w:r>
              <w:t>«Продлено» до:_________________________________________________________________________________________________</w:t>
            </w:r>
          </w:p>
          <w:p w:rsidR="00000000" w:rsidRDefault="004F06C2">
            <w:pPr>
              <w:pStyle w:val="a3"/>
            </w:pPr>
            <w:r>
              <w:t>подпись должностного лица</w:t>
            </w:r>
          </w:p>
          <w:p w:rsidR="00000000" w:rsidRDefault="004F06C2">
            <w:pPr>
              <w:pStyle w:val="a3"/>
            </w:pPr>
            <w:r>
              <w:t>М.П.</w:t>
            </w:r>
          </w:p>
        </w:tc>
      </w:tr>
    </w:tbl>
    <w:p w:rsidR="00000000" w:rsidRDefault="004F06C2">
      <w:pPr>
        <w:pStyle w:val="pr"/>
      </w:pPr>
      <w:r>
        <w:rPr>
          <w:rStyle w:val="s0"/>
        </w:rPr>
        <w:t> </w:t>
      </w:r>
    </w:p>
    <w:p w:rsidR="00000000" w:rsidRDefault="004F06C2">
      <w:pPr>
        <w:pStyle w:val="pr"/>
      </w:pPr>
      <w:bookmarkStart w:id="4" w:name="SUB2"/>
      <w:bookmarkEnd w:id="4"/>
      <w:r>
        <w:rPr>
          <w:rStyle w:val="s0"/>
        </w:rPr>
        <w:t>Пр</w:t>
      </w:r>
      <w:r>
        <w:rPr>
          <w:rStyle w:val="s0"/>
        </w:rPr>
        <w:t>иложение 2</w:t>
      </w:r>
    </w:p>
    <w:p w:rsidR="00000000" w:rsidRDefault="004F06C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выдачи удостоверений жителя </w:t>
      </w:r>
    </w:p>
    <w:p w:rsidR="00000000" w:rsidRDefault="004F06C2">
      <w:pPr>
        <w:pStyle w:val="pr"/>
      </w:pPr>
      <w:r>
        <w:rPr>
          <w:rStyle w:val="s0"/>
        </w:rPr>
        <w:t xml:space="preserve">пограничной зоны иностранцам и лицам </w:t>
      </w:r>
    </w:p>
    <w:p w:rsidR="00000000" w:rsidRDefault="004F06C2">
      <w:pPr>
        <w:pStyle w:val="pr"/>
      </w:pPr>
      <w:r>
        <w:rPr>
          <w:rStyle w:val="s0"/>
        </w:rPr>
        <w:t xml:space="preserve">без гражданства постоянно проживающим </w:t>
      </w:r>
    </w:p>
    <w:p w:rsidR="00000000" w:rsidRDefault="004F06C2">
      <w:pPr>
        <w:pStyle w:val="pr"/>
      </w:pPr>
      <w:r>
        <w:rPr>
          <w:rStyle w:val="s0"/>
        </w:rPr>
        <w:t>в пограничной зоне Республики Казахстан</w:t>
      </w:r>
    </w:p>
    <w:p w:rsidR="00000000" w:rsidRDefault="004F06C2">
      <w:pPr>
        <w:pStyle w:val="pr"/>
      </w:pPr>
      <w:r>
        <w:rPr>
          <w:rStyle w:val="s0"/>
        </w:rPr>
        <w:t> </w:t>
      </w:r>
    </w:p>
    <w:p w:rsidR="00000000" w:rsidRDefault="004F06C2">
      <w:pPr>
        <w:pStyle w:val="pr"/>
      </w:pPr>
      <w:r>
        <w:rPr>
          <w:rStyle w:val="s0"/>
        </w:rPr>
        <w:t>форма</w:t>
      </w:r>
    </w:p>
    <w:p w:rsidR="00000000" w:rsidRDefault="004F06C2">
      <w:pPr>
        <w:pStyle w:val="pr"/>
      </w:pPr>
      <w:r>
        <w:rPr>
          <w:rStyle w:val="s0"/>
        </w:rPr>
        <w:t> </w:t>
      </w:r>
    </w:p>
    <w:p w:rsidR="00000000" w:rsidRDefault="004F06C2">
      <w:pPr>
        <w:pStyle w:val="pr"/>
      </w:pPr>
      <w:r>
        <w:rPr>
          <w:rStyle w:val="s0"/>
        </w:rPr>
        <w:t> </w:t>
      </w:r>
    </w:p>
    <w:p w:rsidR="00000000" w:rsidRDefault="004F06C2">
      <w:pPr>
        <w:pStyle w:val="pc"/>
      </w:pPr>
      <w:r>
        <w:rPr>
          <w:rStyle w:val="s1"/>
        </w:rPr>
        <w:t>Журнал регистрации удостоверений жителя пограни</w:t>
      </w:r>
      <w:r>
        <w:rPr>
          <w:rStyle w:val="s1"/>
        </w:rPr>
        <w:t>чной зоны</w:t>
      </w:r>
    </w:p>
    <w:p w:rsidR="00000000" w:rsidRDefault="004F06C2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1875"/>
        <w:gridCol w:w="2071"/>
        <w:gridCol w:w="1677"/>
        <w:gridCol w:w="1874"/>
        <w:gridCol w:w="1480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c"/>
            </w:pPr>
            <w:r>
              <w:t>№ п.п.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c"/>
            </w:pPr>
            <w:r>
              <w:t>Дата выдачи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c"/>
            </w:pPr>
            <w:r>
              <w:t>Серия, номер удостоверения жителя погранзоны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c"/>
            </w:pPr>
            <w:r>
              <w:t>Ф.И.О. получателя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c"/>
            </w:pPr>
            <w:r>
              <w:t>Адрес регистрации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c"/>
            </w:pPr>
            <w:r>
              <w:t>Подпись получателя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c"/>
            </w:pPr>
            <w:r>
              <w:t>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c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6C2">
            <w:pPr>
              <w:pStyle w:val="p"/>
            </w:pPr>
            <w:r>
              <w:t> </w:t>
            </w:r>
          </w:p>
        </w:tc>
      </w:tr>
    </w:tbl>
    <w:p w:rsidR="00000000" w:rsidRDefault="004F06C2">
      <w:pPr>
        <w:pStyle w:val="p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6C2" w:rsidRDefault="004F06C2" w:rsidP="004F06C2">
      <w:r>
        <w:separator/>
      </w:r>
    </w:p>
  </w:endnote>
  <w:endnote w:type="continuationSeparator" w:id="0">
    <w:p w:rsidR="004F06C2" w:rsidRDefault="004F06C2" w:rsidP="004F0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6C2" w:rsidRDefault="004F06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6C2" w:rsidRDefault="004F06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6C2" w:rsidRDefault="004F06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6C2" w:rsidRDefault="004F06C2" w:rsidP="004F06C2">
      <w:r>
        <w:separator/>
      </w:r>
    </w:p>
  </w:footnote>
  <w:footnote w:type="continuationSeparator" w:id="0">
    <w:p w:rsidR="004F06C2" w:rsidRDefault="004F06C2" w:rsidP="004F06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6C2" w:rsidRDefault="004F06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6C2" w:rsidRDefault="004F06C2" w:rsidP="004F06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06C2" w:rsidRDefault="004F06C2" w:rsidP="004F06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24 апреля 2013 года № 281 «Об утверждении Правил выдачи удостоверений жителя пограничной зоны иностранцам и лицам без гражданства, постоянно проживающим в пограничной зоне Республики Казахстан» (с изменениями от 17.01.2020 г.) (утратил силу)</w:t>
    </w:r>
  </w:p>
  <w:p w:rsidR="004F06C2" w:rsidRPr="004F06C2" w:rsidRDefault="004F06C2" w:rsidP="004F06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31.08.2024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6C2" w:rsidRDefault="004F06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06C2"/>
    <w:rsid w:val="004F0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F06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6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6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6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F06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6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6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6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66120" TargetMode="External"/><Relationship Id="rId13" Type="http://schemas.openxmlformats.org/officeDocument/2006/relationships/hyperlink" Target="http://online.zakon.kz/Document/?doc_id=30023073" TargetMode="External"/><Relationship Id="rId18" Type="http://schemas.openxmlformats.org/officeDocument/2006/relationships/hyperlink" Target="http://online.zakon.kz/Document/?doc_id=35986568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179358" TargetMode="External"/><Relationship Id="rId7" Type="http://schemas.openxmlformats.org/officeDocument/2006/relationships/hyperlink" Target="http://online.zakon.kz/Document/?doc_id=31401677" TargetMode="External"/><Relationship Id="rId12" Type="http://schemas.openxmlformats.org/officeDocument/2006/relationships/hyperlink" Target="http://online.zakon.kz/Document/?doc_id=1004609" TargetMode="External"/><Relationship Id="rId17" Type="http://schemas.openxmlformats.org/officeDocument/2006/relationships/hyperlink" Target="http://online.zakon.kz/Document/?doc_id=33774186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20511" TargetMode="External"/><Relationship Id="rId20" Type="http://schemas.openxmlformats.org/officeDocument/2006/relationships/hyperlink" Target="http://online.zakon.kz/Document/?doc_id=35986568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051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01677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5986568" TargetMode="External"/><Relationship Id="rId19" Type="http://schemas.openxmlformats.org/officeDocument/2006/relationships/hyperlink" Target="http://online.zakon.kz/Document/?doc_id=337741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74186" TargetMode="External"/><Relationship Id="rId14" Type="http://schemas.openxmlformats.org/officeDocument/2006/relationships/hyperlink" Target="http://online.zakon.kz/Document/?doc_id=3140167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1036</Words>
  <Characters>9904</Characters>
  <Application>Microsoft Office Word</Application>
  <DocSecurity>0</DocSecurity>
  <Lines>82</Lines>
  <Paragraphs>21</Paragraphs>
  <ScaleCrop>false</ScaleCrop>
  <Company>SPecialiST RePack</Company>
  <LinksUpToDate>false</LinksUpToDate>
  <CharactersWithSpaces>10919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24 апреля 2013 года № 281 «Об утверждении Правил выдачи удостоверений жителя пограничной зоны иностранцам и лицам без гражданства, постоянно проживающим в пограничной зоне Республики Казахстан» (с изменениями от 17.01.2020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2024-08-21T04:08:00Z</dcterms:created>
  <dcterms:modified xsi:type="dcterms:W3CDTF">2024-08-21T04:08:00Z</dcterms:modified>
</cp:coreProperties>
</file>