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24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«Жеке кәсіпкерді мемлекеттік тіркеу туралы куәліктің нысанын бекіту туралы» Қазақстан Республикасы Үкіметінің 2008 жылғы 31 желтоқсандағы № 1325 қаулысына өзгеріс енгізу туралы» Қазақстан Республикасы Үкіметінің 2013 жылғы 26 сәуірдегі № 402 Қаулысы (күші </w:t>
      </w:r>
      <w:r>
        <w:rPr>
          <w:rStyle w:val="s0"/>
          <w:b/>
          <w:bCs/>
        </w:rPr>
        <w:t>жойылды)</w:t>
      </w:r>
    </w:p>
    <w:p w:rsidR="00000000" w:rsidRDefault="005024C7">
      <w:r>
        <w:t> </w:t>
      </w:r>
    </w:p>
    <w:p w:rsidR="00000000" w:rsidRDefault="005024C7">
      <w:pPr>
        <w:ind w:firstLine="400"/>
        <w:jc w:val="both"/>
      </w:pPr>
      <w:r>
        <w:rPr>
          <w:rStyle w:val="s0"/>
        </w:rPr>
        <w:t>Жариялануы: «Егемен Қазақстан» 2013 жылғы 12 маусым № 146 (28085);</w:t>
      </w:r>
      <w:r>
        <w:rPr>
          <w:rStyle w:val="s00"/>
        </w:rPr>
        <w:t xml:space="preserve"> ҚР Президенті мен ҚР Үкіметінің Актілер жинағы, 2013 ж., № 28, </w:t>
      </w:r>
      <w:r>
        <w:rPr>
          <w:rStyle w:val="s0"/>
        </w:rPr>
        <w:t>431-құжат</w:t>
      </w:r>
    </w:p>
    <w:p w:rsidR="00000000" w:rsidRDefault="005024C7">
      <w:pPr>
        <w:ind w:firstLine="400"/>
        <w:jc w:val="both"/>
      </w:pPr>
      <w:r>
        <w:rPr>
          <w:rStyle w:val="s0"/>
        </w:rPr>
        <w:t> </w:t>
      </w:r>
    </w:p>
    <w:p w:rsidR="00000000" w:rsidRDefault="005024C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17 маусымдағы № 449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024C7">
      <w:pPr>
        <w:ind w:firstLine="400"/>
        <w:jc w:val="both"/>
      </w:pPr>
      <w:r>
        <w:rPr>
          <w:rStyle w:val="s0"/>
        </w:rPr>
        <w:t> </w:t>
      </w:r>
    </w:p>
    <w:p w:rsidR="00000000" w:rsidRDefault="005024C7">
      <w:pPr>
        <w:ind w:firstLine="400"/>
        <w:jc w:val="both"/>
      </w:pPr>
      <w:r>
        <w:rPr>
          <w:rStyle w:val="s0"/>
        </w:rPr>
        <w:t> </w:t>
      </w:r>
    </w:p>
    <w:p w:rsidR="00000000" w:rsidRDefault="005024C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4C7" w:rsidRDefault="005024C7" w:rsidP="005024C7">
      <w:r>
        <w:separator/>
      </w:r>
    </w:p>
  </w:endnote>
  <w:endnote w:type="continuationSeparator" w:id="0">
    <w:p w:rsidR="005024C7" w:rsidRDefault="005024C7" w:rsidP="00502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C7" w:rsidRDefault="005024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C7" w:rsidRDefault="005024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C7" w:rsidRDefault="005024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4C7" w:rsidRDefault="005024C7" w:rsidP="005024C7">
      <w:r>
        <w:separator/>
      </w:r>
    </w:p>
  </w:footnote>
  <w:footnote w:type="continuationSeparator" w:id="0">
    <w:p w:rsidR="005024C7" w:rsidRDefault="005024C7" w:rsidP="005024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C7" w:rsidRDefault="005024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C7" w:rsidRDefault="005024C7" w:rsidP="005024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24C7" w:rsidRPr="005024C7" w:rsidRDefault="005024C7" w:rsidP="005024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2013.26.04 № 402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C7" w:rsidRDefault="005024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24C7"/>
    <w:rsid w:val="00502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24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24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24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24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24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24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24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24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998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483</Characters>
  <Application>Microsoft Office Word</Application>
  <DocSecurity>0</DocSecurity>
  <Lines>4</Lines>
  <Paragraphs>1</Paragraphs>
  <ScaleCrop>false</ScaleCrop>
  <Company>SPecialiST RePack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2013.26.04 № 402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2024-02-12T22:26:00Z</dcterms:created>
  <dcterms:modified xsi:type="dcterms:W3CDTF">2024-02-12T22:26:00Z</dcterms:modified>
</cp:coreProperties>
</file>