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01B68">
      <w:pPr>
        <w:jc w:val="center"/>
      </w:pPr>
      <w:bookmarkStart w:id="0" w:name="_GoBack"/>
      <w:bookmarkEnd w:id="0"/>
      <w:r>
        <w:rPr>
          <w:rStyle w:val="s1"/>
        </w:rPr>
        <w:t xml:space="preserve">Приказ Председателя Агентства Республики Казахстан по регулированию естественных монополий от 14 мая 2013 года № 146-ОД </w:t>
      </w:r>
      <w:r>
        <w:rPr>
          <w:b/>
          <w:bCs/>
        </w:rPr>
        <w:br/>
      </w:r>
      <w:r>
        <w:rPr>
          <w:rStyle w:val="s1"/>
        </w:rPr>
        <w:t>О внесении изменений в приказ Председателя Агентства Республики Казахстан по регулированию естественных монополий и защите конкуренции от 5 ноября 2003 года № 263-ОД «О Правилах утверждения временных понижающих коэффициентов к тарифам (ценам, ставкам сборо</w:t>
      </w:r>
      <w:r>
        <w:rPr>
          <w:rStyle w:val="s1"/>
        </w:rPr>
        <w:t>в) на регулируемые услуги аэропортов и аэронавигации»</w:t>
      </w:r>
    </w:p>
    <w:p w:rsidR="00000000" w:rsidRDefault="00401B68">
      <w:pPr>
        <w:jc w:val="center"/>
      </w:pPr>
      <w:r>
        <w:t> </w:t>
      </w:r>
    </w:p>
    <w:p w:rsidR="00000000" w:rsidRDefault="00401B68">
      <w:pPr>
        <w:jc w:val="both"/>
      </w:pPr>
      <w:r>
        <w:rPr>
          <w:rStyle w:val="s3"/>
        </w:rPr>
        <w:t xml:space="preserve">Утратил силу в соответствии с </w:t>
      </w:r>
      <w:hyperlink r:id="rId7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национальной экономики РК от 22 мая 2020 года № 42</w:t>
      </w:r>
    </w:p>
    <w:p w:rsidR="00000000" w:rsidRDefault="00401B68">
      <w:pPr>
        <w:ind w:firstLine="400"/>
        <w:jc w:val="both"/>
      </w:pPr>
      <w:r>
        <w:rPr>
          <w:rStyle w:val="s0"/>
        </w:rPr>
        <w:t> </w:t>
      </w:r>
    </w:p>
    <w:p w:rsidR="00000000" w:rsidRDefault="00401B68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anchor="sub_id=14010000" w:history="1">
        <w:r>
          <w:rPr>
            <w:rStyle w:val="a4"/>
          </w:rPr>
          <w:t>подпунктом 5) пункта 1 статьи 14-1</w:t>
        </w:r>
      </w:hyperlink>
      <w:r>
        <w:rPr>
          <w:rStyle w:val="s0"/>
        </w:rPr>
        <w:t xml:space="preserve"> Закона Республики Казахстан от 9 июля 1998 года «О естественных монополиях и регулируемых рынках» и </w:t>
      </w:r>
      <w:hyperlink r:id="rId9" w:anchor="sub_id=2100" w:history="1">
        <w:r>
          <w:rPr>
            <w:rStyle w:val="a4"/>
          </w:rPr>
          <w:t>подпунктом 7) пункта 21</w:t>
        </w:r>
      </w:hyperlink>
      <w:r>
        <w:rPr>
          <w:rStyle w:val="s0"/>
        </w:rPr>
        <w:t xml:space="preserve"> Положения Агентства Республики Казахстан по регулированию естественных монополий, утвержденного постановлением Правительства Республики Казахстан от 12 октября 2007 года № 943, </w:t>
      </w:r>
      <w:r>
        <w:rPr>
          <w:rStyle w:val="s0"/>
          <w:b/>
          <w:bCs/>
        </w:rPr>
        <w:t>ПРИКАЗЫВА</w:t>
      </w:r>
      <w:r>
        <w:rPr>
          <w:rStyle w:val="s0"/>
          <w:b/>
          <w:bCs/>
        </w:rPr>
        <w:t>Ю</w:t>
      </w:r>
      <w:r>
        <w:rPr>
          <w:rStyle w:val="s0"/>
        </w:rPr>
        <w:t>:</w:t>
      </w:r>
    </w:p>
    <w:p w:rsidR="00000000" w:rsidRDefault="00401B68">
      <w:pPr>
        <w:ind w:firstLine="400"/>
        <w:jc w:val="both"/>
      </w:pPr>
      <w:r>
        <w:rPr>
          <w:rStyle w:val="s0"/>
        </w:rPr>
        <w:t xml:space="preserve">1. Внести в </w:t>
      </w:r>
      <w:hyperlink r:id="rId10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Председателя Агентства Республики Казахстан по регулированию естественных монополий и защите конкуренции от 5 ноября 2003 года № 263-ОД «О Правилах утверждения временных </w:t>
      </w:r>
      <w:r>
        <w:rPr>
          <w:rStyle w:val="s0"/>
        </w:rPr>
        <w:t>понижающих коэффициентов к тарифам (ценам, ставкам сборов) на регулируемые услуги аэропортов и аэронавигации» (зарегистрированный в Реестре государственной регистрации нормативных правовых актов за № 2599, опубликованный в газете «Официальная газета» 27 де</w:t>
      </w:r>
      <w:r>
        <w:rPr>
          <w:rStyle w:val="s0"/>
        </w:rPr>
        <w:t>кабря 2003 года № 52 (157)) следующие изменения:</w:t>
      </w:r>
    </w:p>
    <w:p w:rsidR="00000000" w:rsidRDefault="00401B68">
      <w:pPr>
        <w:ind w:firstLine="400"/>
        <w:jc w:val="both"/>
      </w:pPr>
      <w:r>
        <w:rPr>
          <w:rStyle w:val="s0"/>
        </w:rPr>
        <w:t>в Правилах утверждения временных понижающих коэффициентов к тарифам (ценам, ставкам сборов) на регулируемые услуги аэропортов и аэронавигации, утвержденных указанным приказом:</w:t>
      </w:r>
    </w:p>
    <w:p w:rsidR="00000000" w:rsidRDefault="00401B68">
      <w:pPr>
        <w:ind w:firstLine="400"/>
        <w:jc w:val="both"/>
      </w:pPr>
      <w:hyperlink r:id="rId11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>«1. Правила утверждения временных понижающих коэффициентов к тарифам (ценам, ставкам сборов) на регулируемые услуги аэропортов и аэронавигации (далее - Правила) разрабо</w:t>
      </w:r>
      <w:r>
        <w:rPr>
          <w:rStyle w:val="s0"/>
        </w:rPr>
        <w:t>таны в соответствии с Конвенцией о международной гражданской авиации (Чикаго 1944 год), ратифицированной постановлением Верховного Совета Республики Казахстан от 2 июля 1992 года и Законами Республики Казахстан от 9 июля 1998 года «О естественных монополия</w:t>
      </w:r>
      <w:r>
        <w:rPr>
          <w:rStyle w:val="s0"/>
        </w:rPr>
        <w:t>х и регулируемых рынках», от 15 июля 2010 года «Об использовании воздушного пространства Республики Казахстан и деятельности авиации».»;</w:t>
      </w:r>
    </w:p>
    <w:p w:rsidR="00000000" w:rsidRDefault="00401B68">
      <w:pPr>
        <w:ind w:firstLine="400"/>
        <w:jc w:val="both"/>
      </w:pPr>
      <w:hyperlink r:id="rId12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>«5. Временные понижающие коэффициенты на регулируемые услуги аэропорта устанавливаются при соответствии одному из следующих критериев:</w:t>
      </w:r>
    </w:p>
    <w:p w:rsidR="00000000" w:rsidRDefault="00401B68">
      <w:pPr>
        <w:ind w:firstLine="400"/>
        <w:jc w:val="both"/>
      </w:pPr>
      <w:r>
        <w:rPr>
          <w:rStyle w:val="s0"/>
        </w:rPr>
        <w:t>1) планируемый объем потребления регулируемых услуг наземного обслуживания воздушных судов, указанный в заявке на определ</w:t>
      </w:r>
      <w:r>
        <w:rPr>
          <w:rStyle w:val="s0"/>
        </w:rPr>
        <w:t>енный период, превышает фактический объем потребления регулируемых услуг за аналогичный период предыдущего года;</w:t>
      </w:r>
    </w:p>
    <w:p w:rsidR="00000000" w:rsidRDefault="00401B68">
      <w:pPr>
        <w:ind w:firstLine="400"/>
        <w:jc w:val="both"/>
      </w:pPr>
      <w:r>
        <w:rPr>
          <w:rStyle w:val="s0"/>
        </w:rPr>
        <w:t>2) возможность использования незадействованных или слабо задействованных мощностей аэропорта;</w:t>
      </w:r>
    </w:p>
    <w:p w:rsidR="00000000" w:rsidRDefault="00401B68">
      <w:pPr>
        <w:ind w:firstLine="400"/>
        <w:jc w:val="both"/>
      </w:pPr>
      <w:r>
        <w:rPr>
          <w:rStyle w:val="s0"/>
        </w:rPr>
        <w:t>3) коэффициент загрузки воздушного судна составля</w:t>
      </w:r>
      <w:r>
        <w:rPr>
          <w:rStyle w:val="s0"/>
        </w:rPr>
        <w:t>ет менее 0,5, в случае отнесения к критерию предусмотренного подпунктом 2) настоящего пункта, за исключением субсидируемой авиакомпании.»;</w:t>
      </w:r>
    </w:p>
    <w:p w:rsidR="00000000" w:rsidRDefault="00401B68">
      <w:pPr>
        <w:ind w:firstLine="400"/>
        <w:jc w:val="both"/>
      </w:pPr>
      <w:hyperlink r:id="rId13" w:anchor="sub_id=600" w:history="1">
        <w:r>
          <w:rPr>
            <w:rStyle w:val="a4"/>
          </w:rPr>
          <w:t>пункт 6</w:t>
        </w:r>
      </w:hyperlink>
      <w:r>
        <w:rPr>
          <w:rStyle w:val="s0"/>
        </w:rPr>
        <w:t xml:space="preserve"> изложить в следующей редакции</w:t>
      </w:r>
      <w:r>
        <w:rPr>
          <w:rStyle w:val="s0"/>
        </w:rPr>
        <w:t>:</w:t>
      </w:r>
    </w:p>
    <w:p w:rsidR="00000000" w:rsidRDefault="00401B68">
      <w:pPr>
        <w:ind w:firstLine="400"/>
        <w:jc w:val="both"/>
      </w:pPr>
      <w:r>
        <w:rPr>
          <w:rStyle w:val="s0"/>
        </w:rPr>
        <w:t>«6. Временные понижающие коэффициенты к тарифам (ценам, ставкам сборов) на регулируемые услуги аэронавигации устанавливаются при соответствии одному из следующих критериев:</w:t>
      </w:r>
    </w:p>
    <w:p w:rsidR="00000000" w:rsidRDefault="00401B68">
      <w:pPr>
        <w:ind w:firstLine="400"/>
        <w:jc w:val="both"/>
      </w:pPr>
      <w:r>
        <w:rPr>
          <w:rStyle w:val="s0"/>
        </w:rPr>
        <w:t>1) рост частоты полетов воздушных судов и привлечение новых маршрутов в воздушном</w:t>
      </w:r>
      <w:r>
        <w:rPr>
          <w:rStyle w:val="s0"/>
        </w:rPr>
        <w:t xml:space="preserve"> пространстве Республики Казахстан;</w:t>
      </w:r>
    </w:p>
    <w:p w:rsidR="00000000" w:rsidRDefault="00401B68">
      <w:pPr>
        <w:ind w:firstLine="400"/>
        <w:jc w:val="both"/>
      </w:pPr>
      <w:r>
        <w:rPr>
          <w:rStyle w:val="s0"/>
        </w:rPr>
        <w:t>2) возможность использования незадействованных или слабо задействованных воздушных трасс;</w:t>
      </w:r>
    </w:p>
    <w:p w:rsidR="00000000" w:rsidRDefault="00401B68">
      <w:pPr>
        <w:ind w:firstLine="400"/>
        <w:jc w:val="both"/>
      </w:pPr>
      <w:r>
        <w:rPr>
          <w:rStyle w:val="s0"/>
        </w:rPr>
        <w:t>3) создание условий для развития республиканского рынка авиаперевозок при обслуживании воздушных судов, выполняющих внутренние рег</w:t>
      </w:r>
      <w:r>
        <w:rPr>
          <w:rStyle w:val="s0"/>
        </w:rPr>
        <w:t>улярные авиарейсы в пределах воздушного пространства Республики Казахстан путем применения коэффициента 0,5 к ставкам, утвержденным уполномоченным органом на регулируемые услуги аэронавигации.»;</w:t>
      </w:r>
    </w:p>
    <w:p w:rsidR="00000000" w:rsidRDefault="00401B68">
      <w:pPr>
        <w:ind w:firstLine="400"/>
        <w:jc w:val="both"/>
      </w:pPr>
      <w:hyperlink r:id="rId14" w:anchor="sub_id=1000" w:history="1">
        <w:r>
          <w:rPr>
            <w:rStyle w:val="a4"/>
          </w:rPr>
          <w:t>пункт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>«10. Утверждение временных понижающих коэффициентов производится уполномоченным органом при представлении эксплуатантом воздушных судов, аэропортом или аэронавигационной организацией (далее - заяв</w:t>
      </w:r>
      <w:r>
        <w:rPr>
          <w:rStyle w:val="s0"/>
        </w:rPr>
        <w:t>ителем) заявки и обосновывающих документов согласно приложению 1 к настоящим Правилам с соблюдением следующих требований:</w:t>
      </w:r>
    </w:p>
    <w:p w:rsidR="00000000" w:rsidRDefault="00401B68">
      <w:pPr>
        <w:ind w:firstLine="400"/>
        <w:jc w:val="both"/>
      </w:pPr>
      <w:r>
        <w:rPr>
          <w:rStyle w:val="s0"/>
        </w:rPr>
        <w:t>каждый лист обосновывающих документов подписывается первым руководителем, а финансовые документы - и главным бухгалтером. При этом факсимильная подпись признается недействительной;</w:t>
      </w:r>
    </w:p>
    <w:p w:rsidR="00000000" w:rsidRDefault="00401B68">
      <w:pPr>
        <w:ind w:firstLine="400"/>
        <w:jc w:val="both"/>
      </w:pPr>
      <w:r>
        <w:rPr>
          <w:rStyle w:val="s0"/>
        </w:rPr>
        <w:t>представляются фактические данные по результатам финансово-хозяйственной де</w:t>
      </w:r>
      <w:r>
        <w:rPr>
          <w:rStyle w:val="s0"/>
        </w:rPr>
        <w:t>ятельности за предшествующий период, а также ожидаемые результаты от применения временных понижающих коэффициентов на запрашиваемый период их утверждения.</w:t>
      </w:r>
    </w:p>
    <w:p w:rsidR="00000000" w:rsidRDefault="00401B68">
      <w:pPr>
        <w:ind w:firstLine="400"/>
        <w:jc w:val="both"/>
      </w:pPr>
      <w:r>
        <w:rPr>
          <w:rStyle w:val="s0"/>
        </w:rPr>
        <w:t>При этом, эксплуатант воздушных судов представляет в уполномоченный орган заявку и обосновывающие док</w:t>
      </w:r>
      <w:r>
        <w:rPr>
          <w:rStyle w:val="s0"/>
        </w:rPr>
        <w:t>ументы в двух экземплярах.»;</w:t>
      </w:r>
    </w:p>
    <w:p w:rsidR="00000000" w:rsidRDefault="00401B68">
      <w:pPr>
        <w:ind w:firstLine="400"/>
        <w:jc w:val="both"/>
      </w:pPr>
      <w:hyperlink r:id="rId15" w:anchor="sub_id=1100" w:history="1">
        <w:r>
          <w:rPr>
            <w:rStyle w:val="a4"/>
          </w:rPr>
          <w:t>пункт 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>«11. Уполномоченный орган в течение 5 рабочих дней со дня поступления заявки на утверждение временных пони</w:t>
      </w:r>
      <w:r>
        <w:rPr>
          <w:rStyle w:val="s0"/>
        </w:rPr>
        <w:t xml:space="preserve">жающих коэффициентов в письменной форме уведомляет заявителя о принятии либо отказе в принятии заявки к рассмотрению. При принятии заявки эксплуатанта воздушного судна к рассмотрению уполномоченный орган направляет один экземпляр заявки в аэропорт и (или) </w:t>
      </w:r>
      <w:r>
        <w:rPr>
          <w:rStyle w:val="s0"/>
        </w:rPr>
        <w:t>аэронавигационную организацию для дачи заключения.»;</w:t>
      </w:r>
    </w:p>
    <w:p w:rsidR="00000000" w:rsidRDefault="00401B68">
      <w:pPr>
        <w:ind w:firstLine="400"/>
        <w:jc w:val="both"/>
      </w:pPr>
      <w:hyperlink r:id="rId16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>«13. После получения уведомления уполномоченного органа о принятии заявки к рассмо</w:t>
      </w:r>
      <w:r>
        <w:rPr>
          <w:rStyle w:val="s0"/>
        </w:rPr>
        <w:t>трению, заявитель в течение 5 рабочих дней направляет данную заявку для рассмотрения в компетентный орган с приложением уведомления.»;</w:t>
      </w:r>
    </w:p>
    <w:p w:rsidR="00000000" w:rsidRDefault="00401B68">
      <w:pPr>
        <w:ind w:firstLine="400"/>
        <w:jc w:val="both"/>
      </w:pPr>
      <w:hyperlink r:id="rId17" w:anchor="sub_id=1400" w:history="1">
        <w:r>
          <w:rPr>
            <w:rStyle w:val="a4"/>
          </w:rPr>
          <w:t>пункт 14</w:t>
        </w:r>
      </w:hyperlink>
      <w:r>
        <w:rPr>
          <w:rStyle w:val="s0"/>
        </w:rPr>
        <w:t xml:space="preserve"> исключить;</w:t>
      </w:r>
    </w:p>
    <w:p w:rsidR="00000000" w:rsidRDefault="00401B68">
      <w:pPr>
        <w:ind w:firstLine="400"/>
        <w:jc w:val="both"/>
      </w:pPr>
      <w:hyperlink r:id="rId18" w:anchor="sub_id=1500" w:history="1">
        <w:r>
          <w:rPr>
            <w:rStyle w:val="a4"/>
          </w:rPr>
          <w:t>пункт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 xml:space="preserve">«15. Компетентный орган, аэропорт и (или) аэронавигационная организация в течение 10 рабочих дней со дня получения заявки представляют </w:t>
      </w:r>
      <w:r>
        <w:rPr>
          <w:rStyle w:val="s0"/>
        </w:rPr>
        <w:t>в уполномоченный орган заключение, в котором отражается обоснование целесообразности утверждения предлагаемого уровня временного понижающего коэффициента либо обоснование нецелесообразности его утверждения.</w:t>
      </w:r>
    </w:p>
    <w:p w:rsidR="00000000" w:rsidRDefault="00401B68">
      <w:pPr>
        <w:ind w:firstLine="400"/>
        <w:jc w:val="both"/>
      </w:pPr>
      <w:r>
        <w:rPr>
          <w:rStyle w:val="s0"/>
        </w:rPr>
        <w:t>В случае отказа в утверждении временного понижающ</w:t>
      </w:r>
      <w:r>
        <w:rPr>
          <w:rStyle w:val="s0"/>
        </w:rPr>
        <w:t>его коэффициента, уполномоченный орган выносит письменное мотивированное заключение, которое направляется компетентному органу, эксплуатанту воздушных судов, аэропорту и (или) аэронавигационной организации.»;</w:t>
      </w:r>
    </w:p>
    <w:p w:rsidR="00000000" w:rsidRDefault="00401B68">
      <w:pPr>
        <w:ind w:firstLine="400"/>
        <w:jc w:val="both"/>
      </w:pPr>
      <w:hyperlink r:id="rId19" w:anchor="sub_id=1600" w:history="1">
        <w:r>
          <w:rPr>
            <w:rStyle w:val="a4"/>
          </w:rPr>
          <w:t>пункт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>«16. Уполномоченный орган на основании заключений, представленных компетентным органом, аэропортом и (или) аэронавигационной организацией, с учетом экспертизы предоставленных эксплуа</w:t>
      </w:r>
      <w:r>
        <w:rPr>
          <w:rStyle w:val="s0"/>
        </w:rPr>
        <w:t>тантом воздушных судов обосновывающих документов, принимает решение в течение 45 календарных дней со дня получения заявки к рассмотрению.»;</w:t>
      </w:r>
    </w:p>
    <w:p w:rsidR="00000000" w:rsidRDefault="00401B68">
      <w:pPr>
        <w:ind w:firstLine="400"/>
        <w:jc w:val="both"/>
      </w:pPr>
      <w:hyperlink r:id="rId20" w:anchor="sub_id=1700" w:history="1">
        <w:r>
          <w:rPr>
            <w:rStyle w:val="a4"/>
          </w:rPr>
          <w:t>пункт 17</w:t>
        </w:r>
      </w:hyperlink>
      <w:r>
        <w:rPr>
          <w:rStyle w:val="s0"/>
        </w:rPr>
        <w:t xml:space="preserve"> изложить в следующей редак</w:t>
      </w:r>
      <w:r>
        <w:rPr>
          <w:rStyle w:val="s0"/>
        </w:rPr>
        <w:t>ции:</w:t>
      </w:r>
    </w:p>
    <w:p w:rsidR="00000000" w:rsidRDefault="00401B68">
      <w:pPr>
        <w:ind w:firstLine="400"/>
        <w:jc w:val="both"/>
      </w:pPr>
      <w:r>
        <w:rPr>
          <w:rStyle w:val="s0"/>
        </w:rPr>
        <w:t>«17. Уполномоченный орган проводит совещания по вопросам применения временного понижающего коэффициента с участием представителей компетентного органа, аэропорта, аэронавигационной организации, эксплуатантов воздушных судов и независимых экспертов.»;</w:t>
      </w:r>
    </w:p>
    <w:p w:rsidR="00000000" w:rsidRDefault="00401B68">
      <w:pPr>
        <w:ind w:firstLine="400"/>
        <w:jc w:val="both"/>
      </w:pPr>
      <w:hyperlink r:id="rId21" w:anchor="sub_id=2000" w:history="1">
        <w:r>
          <w:rPr>
            <w:rStyle w:val="a4"/>
          </w:rPr>
          <w:t>пункт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>«20. Аэропорт и аэронавигационная организация применяет временные понижающие коэффициенты, утвержденные приказом первого руководителя у</w:t>
      </w:r>
      <w:r>
        <w:rPr>
          <w:rStyle w:val="s0"/>
        </w:rPr>
        <w:t>полномоченного органа, на основании договора (дополнения к договору), заключенного между аэропортом или аэронавигационной организацией и эксплуатантом воздушных судов. Данный договор (дополнение к договору) предусматривает период действия утвержденных врем</w:t>
      </w:r>
      <w:r>
        <w:rPr>
          <w:rStyle w:val="s0"/>
        </w:rPr>
        <w:t>енных понижающих коэффициентов и ответственность эксплуатанта воздушного судна за невыполнение заявленных объемов потребления регулируемых услуг аэропорта или аэронавигационной организации в виде перерасчета тарифов (цен, ставок сборов) на фактически выпол</w:t>
      </w:r>
      <w:r>
        <w:rPr>
          <w:rStyle w:val="s0"/>
        </w:rPr>
        <w:t>ненный объем потребления указанных услуг без применения временных понижающих коэффициентов за соответствующий период времени.</w:t>
      </w:r>
    </w:p>
    <w:p w:rsidR="00000000" w:rsidRDefault="00401B68">
      <w:pPr>
        <w:ind w:firstLine="400"/>
        <w:jc w:val="both"/>
      </w:pPr>
      <w:r>
        <w:rPr>
          <w:rStyle w:val="s0"/>
        </w:rPr>
        <w:t>Договор (дополнение к договору) между аэропортом или аэронавигационной организацией и эксплуатантом воздушных судов заключается не</w:t>
      </w:r>
      <w:r>
        <w:rPr>
          <w:rStyle w:val="s0"/>
        </w:rPr>
        <w:t xml:space="preserve"> позднее 7 рабочих дней со дня вступления в силу приказа, указанного в пункте 18 настоящих Правил.»;</w:t>
      </w:r>
    </w:p>
    <w:p w:rsidR="00000000" w:rsidRDefault="00401B68">
      <w:pPr>
        <w:ind w:firstLine="400"/>
        <w:jc w:val="both"/>
      </w:pPr>
      <w:hyperlink r:id="rId22" w:anchor="sub_id=2400" w:history="1">
        <w:r>
          <w:rPr>
            <w:rStyle w:val="a4"/>
          </w:rPr>
          <w:t>пункт 24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 xml:space="preserve">«24. Компетентный орган, аэропорт </w:t>
      </w:r>
      <w:r>
        <w:rPr>
          <w:rStyle w:val="s0"/>
        </w:rPr>
        <w:t>и аэронавигационная организация может обратиться по своей инициативе в уполномоченный орган с предложением об отмене утвержденных временных понижающих коэффициентов, предоставив при этом документы, обосновывающие такую отмену.</w:t>
      </w:r>
    </w:p>
    <w:p w:rsidR="00000000" w:rsidRDefault="00401B68">
      <w:pPr>
        <w:ind w:firstLine="400"/>
        <w:jc w:val="both"/>
      </w:pPr>
      <w:r>
        <w:rPr>
          <w:rStyle w:val="s0"/>
        </w:rPr>
        <w:t>При невыполнении условии пред</w:t>
      </w:r>
      <w:r>
        <w:rPr>
          <w:rStyle w:val="s0"/>
        </w:rPr>
        <w:t>усмотренных в пунктах 5 и 6настоящих Правил, уполномоченный орган также инициирует отмену временных понижающих коэффициентов. При этом, уполномоченный орган запрашивает у компетентного органа, аэропорта и аэронавигационной организации мотивированное письме</w:t>
      </w:r>
      <w:r>
        <w:rPr>
          <w:rStyle w:val="s0"/>
        </w:rPr>
        <w:t>нное заключение.»;</w:t>
      </w:r>
    </w:p>
    <w:p w:rsidR="00000000" w:rsidRDefault="00401B68">
      <w:pPr>
        <w:ind w:firstLine="400"/>
        <w:jc w:val="both"/>
      </w:pPr>
      <w:hyperlink r:id="rId23" w:anchor="sub_id=2500" w:history="1">
        <w:r>
          <w:rPr>
            <w:rStyle w:val="a4"/>
          </w:rPr>
          <w:t>пункт 25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>«25. Уполномоченный орган проводит экспертизу обосновывающих документов по отмене временных понижающих коэффициентов</w:t>
      </w:r>
      <w:r>
        <w:rPr>
          <w:rStyle w:val="s0"/>
        </w:rPr>
        <w:t xml:space="preserve"> в течение 30 календарных дней с момента получения материалов.</w:t>
      </w:r>
    </w:p>
    <w:p w:rsidR="00000000" w:rsidRDefault="00401B68">
      <w:pPr>
        <w:ind w:firstLine="400"/>
        <w:jc w:val="both"/>
      </w:pPr>
      <w:r>
        <w:rPr>
          <w:rStyle w:val="s0"/>
        </w:rPr>
        <w:t>По результатам проведенной экспертизы уполномоченный орган принимает решение об отмене утвержденных временных понижающих коэффициентов либо направляет компетентному органу, аэропорту и аэронави</w:t>
      </w:r>
      <w:r>
        <w:rPr>
          <w:rStyle w:val="s0"/>
        </w:rPr>
        <w:t>гационной организации мотивированное заключение об отсутствии основании для отмены временного понижающего коэффициента.»;</w:t>
      </w:r>
    </w:p>
    <w:p w:rsidR="00000000" w:rsidRDefault="00401B68">
      <w:pPr>
        <w:ind w:firstLine="400"/>
        <w:jc w:val="both"/>
      </w:pPr>
      <w:hyperlink r:id="rId24" w:anchor="sub_id=2600" w:history="1">
        <w:r>
          <w:rPr>
            <w:rStyle w:val="a4"/>
          </w:rPr>
          <w:t>пункт 26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>«26. Уполномоченный орган направляет приказ об отмене временных понижающих коэффициентов компетентному органу, эксплуатанту воздушных судов, аэропорту и (или) аэронавигационной организации не позднее, чем за 10 календарных дней до введения в действие прика</w:t>
      </w:r>
      <w:r>
        <w:rPr>
          <w:rStyle w:val="s0"/>
        </w:rPr>
        <w:t>за уполномоченного органа.»;</w:t>
      </w:r>
    </w:p>
    <w:p w:rsidR="00000000" w:rsidRDefault="00401B68">
      <w:pPr>
        <w:ind w:firstLine="400"/>
        <w:jc w:val="both"/>
      </w:pPr>
      <w:r>
        <w:rPr>
          <w:rStyle w:val="s0"/>
        </w:rPr>
        <w:t xml:space="preserve">пункты 7 и 8 </w:t>
      </w:r>
      <w:hyperlink r:id="rId25" w:anchor="sub_id=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указанным Правилам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>«7. Фактический (предшествующие четыре законченных квартала и предшеств</w:t>
      </w:r>
      <w:r>
        <w:rPr>
          <w:rStyle w:val="s0"/>
        </w:rPr>
        <w:t>ующий календарный год) и планируемый заявляемый объемы потребления регулируемых услуг аэропортов или аэронавигационной организации с разбивкой по кварталам в натуральном и стоимостном выражении. Объемы потребления указываются в разрезе каждой услуги аэропо</w:t>
      </w:r>
      <w:r>
        <w:rPr>
          <w:rStyle w:val="s0"/>
        </w:rPr>
        <w:t>рта или аэронавигационной организации, подлежащей государственному регулированию в соответствии с законодательством о естественных монополиях и регулируемых рынках.</w:t>
      </w:r>
    </w:p>
    <w:p w:rsidR="00000000" w:rsidRDefault="00401B68">
      <w:pPr>
        <w:ind w:firstLine="400"/>
        <w:jc w:val="both"/>
      </w:pPr>
      <w:r>
        <w:rPr>
          <w:rStyle w:val="s0"/>
        </w:rPr>
        <w:t>8. В случае, если заявителем является аэропорт или аэронавигационная организация - прогнозн</w:t>
      </w:r>
      <w:r>
        <w:rPr>
          <w:rStyle w:val="s0"/>
        </w:rPr>
        <w:t>ые показатели уровня доходов, расходов аэропорта или аэронавигационной организации по предоставлению регулируемых услуг эксплуатантам воздушных судов с применением и без применения временных понижающих коэффициентов на запрашиваемый период с разбивкой по к</w:t>
      </w:r>
      <w:r>
        <w:rPr>
          <w:rStyle w:val="s0"/>
        </w:rPr>
        <w:t>варталам.</w:t>
      </w:r>
    </w:p>
    <w:p w:rsidR="00000000" w:rsidRDefault="00401B68">
      <w:pPr>
        <w:ind w:firstLine="400"/>
        <w:jc w:val="both"/>
      </w:pPr>
      <w:r>
        <w:rPr>
          <w:rStyle w:val="s0"/>
        </w:rPr>
        <w:t>В случае, если заявителем является эксплуатант воздушного судна - прогнозные показатели уровня доходов эксплуатанта воздушных судов при условии потребления регулируемых услуг аэропорта и (или) аэронавигационной организации с применением и без при</w:t>
      </w:r>
      <w:r>
        <w:rPr>
          <w:rStyle w:val="s0"/>
        </w:rPr>
        <w:t>менения временных понижающих коэффициентов на планируемый период с разбивкой по кварталам.</w:t>
      </w:r>
    </w:p>
    <w:p w:rsidR="00000000" w:rsidRDefault="00401B68">
      <w:pPr>
        <w:ind w:firstLine="400"/>
        <w:jc w:val="both"/>
      </w:pPr>
      <w:r>
        <w:rPr>
          <w:rStyle w:val="s0"/>
        </w:rPr>
        <w:t>При этом, заявитель приводит все расчеты в разрезе каждой услуги аэропорта или аэронавигационной организации, подлежащей государственному регулированию в соответстви</w:t>
      </w:r>
      <w:r>
        <w:rPr>
          <w:rStyle w:val="s0"/>
        </w:rPr>
        <w:t>и с законодательством о естественных монополиях и регулируемых рынках.»;</w:t>
      </w:r>
    </w:p>
    <w:p w:rsidR="00000000" w:rsidRDefault="00401B68">
      <w:pPr>
        <w:ind w:firstLine="400"/>
        <w:jc w:val="both"/>
      </w:pPr>
      <w:r>
        <w:rPr>
          <w:rStyle w:val="s0"/>
        </w:rPr>
        <w:t xml:space="preserve">примечание к </w:t>
      </w:r>
      <w:hyperlink r:id="rId26" w:anchor="sub_id=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указанным Правилам изложить в следующей редакции:</w:t>
      </w:r>
    </w:p>
    <w:p w:rsidR="00000000" w:rsidRDefault="00401B68">
      <w:pPr>
        <w:ind w:firstLine="400"/>
        <w:jc w:val="both"/>
      </w:pPr>
      <w:r>
        <w:rPr>
          <w:rStyle w:val="s0"/>
        </w:rPr>
        <w:t>«Примечание:</w:t>
      </w:r>
    </w:p>
    <w:p w:rsidR="00000000" w:rsidRDefault="00401B68">
      <w:pPr>
        <w:ind w:firstLine="400"/>
        <w:jc w:val="both"/>
      </w:pPr>
      <w:r>
        <w:rPr>
          <w:rStyle w:val="s0"/>
        </w:rPr>
        <w:t>Материалы пред</w:t>
      </w:r>
      <w:r>
        <w:rPr>
          <w:rStyle w:val="s0"/>
        </w:rPr>
        <w:t>ставляются в разрезе каждой услуги аэропорта или аэронавигационной организации, регулируемой в соответствии с законодательством о естественных монополиях и регулируемых рынках.».</w:t>
      </w:r>
    </w:p>
    <w:p w:rsidR="00000000" w:rsidRDefault="00401B68">
      <w:pPr>
        <w:ind w:firstLine="400"/>
        <w:jc w:val="both"/>
      </w:pPr>
      <w:r>
        <w:rPr>
          <w:rStyle w:val="s0"/>
        </w:rPr>
        <w:t>2. Департаменту по регулированию в сфере железнодорожного транспорта, граждан</w:t>
      </w:r>
      <w:r>
        <w:rPr>
          <w:rStyle w:val="s0"/>
        </w:rPr>
        <w:t>ской авиации и портов Агентства Республики Казахстан по регулированию естественных монополий (Ибраева Г.К.) обеспечить:</w:t>
      </w:r>
    </w:p>
    <w:p w:rsidR="00000000" w:rsidRDefault="00401B68">
      <w:pPr>
        <w:ind w:firstLine="400"/>
        <w:jc w:val="both"/>
      </w:pPr>
      <w:r>
        <w:rPr>
          <w:rStyle w:val="s0"/>
        </w:rPr>
        <w:t xml:space="preserve">1) в установленном законодательством порядке государственную </w:t>
      </w:r>
      <w:hyperlink r:id="rId27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401B68">
      <w:pPr>
        <w:ind w:firstLine="400"/>
        <w:jc w:val="both"/>
      </w:pPr>
      <w:r>
        <w:rPr>
          <w:rStyle w:val="s0"/>
        </w:rPr>
        <w:t>2) опубликование настоящего приказа на интернет-ресурсе Агентства Республики Казахстан по регулированию естественных монополий, после официального опубликования в средствах массово</w:t>
      </w:r>
      <w:r>
        <w:rPr>
          <w:rStyle w:val="s0"/>
        </w:rPr>
        <w:t>й информации.</w:t>
      </w:r>
    </w:p>
    <w:p w:rsidR="00000000" w:rsidRDefault="00401B68">
      <w:pPr>
        <w:ind w:firstLine="400"/>
        <w:jc w:val="both"/>
      </w:pPr>
      <w:r>
        <w:rPr>
          <w:rStyle w:val="s0"/>
        </w:rPr>
        <w:t>3. Департаменту административной работы Агентства Республики Казахстан по регулированию естественных монополий (Базарбаев С.П.) после государственной регистрации настоящего приказа в Министерстве юстиции Республики Казахстан:</w:t>
      </w:r>
    </w:p>
    <w:p w:rsidR="00000000" w:rsidRDefault="00401B68">
      <w:pPr>
        <w:ind w:firstLine="400"/>
        <w:jc w:val="both"/>
      </w:pPr>
      <w:r>
        <w:rPr>
          <w:rStyle w:val="s0"/>
        </w:rPr>
        <w:t xml:space="preserve">1) обеспечить в </w:t>
      </w:r>
      <w:r>
        <w:rPr>
          <w:rStyle w:val="s0"/>
        </w:rPr>
        <w:t>установленном законодательством порядке его официальное опубликование в средствах массовой информации, с последующим представлением в Юридический Департамент Агентства Республики Казахстан по регулированию естественных монополий (Метенова С.С.) сведений об</w:t>
      </w:r>
      <w:r>
        <w:rPr>
          <w:rStyle w:val="s0"/>
        </w:rPr>
        <w:t xml:space="preserve"> опубликовании;</w:t>
      </w:r>
    </w:p>
    <w:p w:rsidR="00000000" w:rsidRDefault="00401B68">
      <w:pPr>
        <w:ind w:firstLine="400"/>
        <w:jc w:val="both"/>
      </w:pPr>
      <w:r>
        <w:rPr>
          <w:rStyle w:val="s0"/>
        </w:rPr>
        <w:t>2) довести его до сведения структурных подразделений и территориальных органов Агентства Республики Казахстан по регулированию естественных монополий, Министерства транспорта и коммуникаций Республики Казахстан.</w:t>
      </w:r>
    </w:p>
    <w:p w:rsidR="00000000" w:rsidRDefault="00401B68">
      <w:pPr>
        <w:ind w:firstLine="400"/>
        <w:jc w:val="both"/>
      </w:pPr>
      <w:r>
        <w:rPr>
          <w:rStyle w:val="s0"/>
        </w:rPr>
        <w:t>4. Контроль за исполнением н</w:t>
      </w:r>
      <w:r>
        <w:rPr>
          <w:rStyle w:val="s0"/>
        </w:rPr>
        <w:t>астоящего приказа возложить на заместителя Председателя Агентства Республики Казахстан по регулированию естественных монополий Дуйсебаева А.Ж.</w:t>
      </w:r>
    </w:p>
    <w:p w:rsidR="00000000" w:rsidRDefault="00401B68">
      <w:pPr>
        <w:ind w:firstLine="400"/>
        <w:jc w:val="both"/>
      </w:pPr>
      <w:r>
        <w:rPr>
          <w:rStyle w:val="s0"/>
        </w:rPr>
        <w:t xml:space="preserve">5. Настоящий приказ вводится в действие по истечении десяти календарных дней после дня его первого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401B68">
      <w:pPr>
        <w:ind w:firstLine="400"/>
        <w:jc w:val="both"/>
      </w:pPr>
      <w:r>
        <w:rPr>
          <w:rStyle w:val="s0"/>
        </w:rPr>
        <w:t> </w:t>
      </w:r>
    </w:p>
    <w:p w:rsidR="00000000" w:rsidRDefault="00401B6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B68">
            <w:r>
              <w:rPr>
                <w:rStyle w:val="s0"/>
                <w:b/>
                <w:bCs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01B68">
            <w:pPr>
              <w:jc w:val="right"/>
            </w:pPr>
            <w:r>
              <w:rPr>
                <w:rStyle w:val="s0"/>
                <w:b/>
                <w:bCs/>
              </w:rPr>
              <w:t>М. Оспанов</w:t>
            </w:r>
          </w:p>
        </w:tc>
      </w:tr>
    </w:tbl>
    <w:p w:rsidR="00000000" w:rsidRDefault="00401B68">
      <w:pPr>
        <w:ind w:firstLine="400"/>
        <w:jc w:val="both"/>
      </w:pPr>
      <w:r>
        <w:rPr>
          <w:rStyle w:val="s0"/>
        </w:rPr>
        <w:t> </w:t>
      </w:r>
    </w:p>
    <w:p w:rsidR="00000000" w:rsidRDefault="00401B68">
      <w:r>
        <w:rPr>
          <w:rStyle w:val="s0"/>
        </w:rPr>
        <w:t>«СОГЛАСОВАНО»:</w:t>
      </w:r>
    </w:p>
    <w:p w:rsidR="00000000" w:rsidRDefault="00401B68">
      <w:r>
        <w:rPr>
          <w:rStyle w:val="s0"/>
        </w:rPr>
        <w:t>Министр транспорта и</w:t>
      </w:r>
    </w:p>
    <w:p w:rsidR="00000000" w:rsidRDefault="00401B68">
      <w:r>
        <w:rPr>
          <w:rStyle w:val="s0"/>
        </w:rPr>
        <w:t>коммуникаций</w:t>
      </w:r>
    </w:p>
    <w:p w:rsidR="00000000" w:rsidRDefault="00401B68">
      <w:r>
        <w:rPr>
          <w:rStyle w:val="s0"/>
        </w:rPr>
        <w:t>Республики Казахстан</w:t>
      </w:r>
    </w:p>
    <w:p w:rsidR="00000000" w:rsidRDefault="00401B68">
      <w:r>
        <w:rPr>
          <w:rStyle w:val="s0"/>
        </w:rPr>
        <w:t>_________________ А. Жумагалиев</w:t>
      </w:r>
    </w:p>
    <w:p w:rsidR="00000000" w:rsidRDefault="00401B68">
      <w:r>
        <w:rPr>
          <w:rStyle w:val="s0"/>
        </w:rPr>
        <w:t>15 мая 2013 год</w:t>
      </w:r>
    </w:p>
    <w:p w:rsidR="00000000" w:rsidRDefault="00401B6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9"/>
      <w:headerReference w:type="default" r:id="rId30"/>
      <w:footerReference w:type="even" r:id="rId31"/>
      <w:footerReference w:type="default" r:id="rId32"/>
      <w:headerReference w:type="first" r:id="rId33"/>
      <w:footerReference w:type="first" r:id="rId3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1B68" w:rsidRDefault="00401B68" w:rsidP="00401B68">
      <w:r>
        <w:separator/>
      </w:r>
    </w:p>
  </w:endnote>
  <w:endnote w:type="continuationSeparator" w:id="0">
    <w:p w:rsidR="00401B68" w:rsidRDefault="00401B68" w:rsidP="00401B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B68" w:rsidRDefault="00401B6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B68" w:rsidRDefault="00401B6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B68" w:rsidRDefault="00401B6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1B68" w:rsidRDefault="00401B68" w:rsidP="00401B68">
      <w:r>
        <w:separator/>
      </w:r>
    </w:p>
  </w:footnote>
  <w:footnote w:type="continuationSeparator" w:id="0">
    <w:p w:rsidR="00401B68" w:rsidRDefault="00401B68" w:rsidP="00401B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B68" w:rsidRDefault="00401B6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B68" w:rsidRDefault="00401B68" w:rsidP="00401B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01B68" w:rsidRDefault="00401B68" w:rsidP="00401B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Агентства Республики Казахстан по регулированию естественных монополий от 14 мая 2013 года № 146-ОД «О внесении изменений в приказ Председателя Агентства Республики Казахстан по регулированию естественных монополий и защите конкуренции от 5 ноября 2003 года № 263-ОД «О Правилах утверждения временных понижающих коэффициентов к тарифам (ценам, ставкам сборов) на регулируемые услуги аэропортов и аэронавигации» (утратил силу)</w:t>
    </w:r>
  </w:p>
  <w:p w:rsidR="00401B68" w:rsidRPr="00401B68" w:rsidRDefault="00401B68" w:rsidP="00401B6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13.06.2020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1B68" w:rsidRDefault="00401B6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01B68"/>
    <w:rsid w:val="00401B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1B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1B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1B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1B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01B6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1B6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01B6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1B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9803" TargetMode="External"/><Relationship Id="rId13" Type="http://schemas.openxmlformats.org/officeDocument/2006/relationships/hyperlink" Target="http://online.zakon.kz/Document/?doc_id=1045453" TargetMode="External"/><Relationship Id="rId18" Type="http://schemas.openxmlformats.org/officeDocument/2006/relationships/hyperlink" Target="http://online.zakon.kz/Document/?doc_id=1045453" TargetMode="External"/><Relationship Id="rId26" Type="http://schemas.openxmlformats.org/officeDocument/2006/relationships/hyperlink" Target="http://online.zakon.kz/Document/?doc_id=1045453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45453" TargetMode="External"/><Relationship Id="rId34" Type="http://schemas.openxmlformats.org/officeDocument/2006/relationships/footer" Target="footer3.xml"/><Relationship Id="rId7" Type="http://schemas.openxmlformats.org/officeDocument/2006/relationships/hyperlink" Target="http://online.zakon.kz/Document/?doc_id=38691813" TargetMode="External"/><Relationship Id="rId12" Type="http://schemas.openxmlformats.org/officeDocument/2006/relationships/hyperlink" Target="http://online.zakon.kz/Document/?doc_id=1045453" TargetMode="External"/><Relationship Id="rId17" Type="http://schemas.openxmlformats.org/officeDocument/2006/relationships/hyperlink" Target="http://online.zakon.kz/Document/?doc_id=1045453" TargetMode="External"/><Relationship Id="rId25" Type="http://schemas.openxmlformats.org/officeDocument/2006/relationships/hyperlink" Target="http://online.zakon.kz/Document/?doc_id=1045453" TargetMode="External"/><Relationship Id="rId33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5453" TargetMode="External"/><Relationship Id="rId20" Type="http://schemas.openxmlformats.org/officeDocument/2006/relationships/hyperlink" Target="http://online.zakon.kz/Document/?doc_id=1045453" TargetMode="External"/><Relationship Id="rId29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5453" TargetMode="External"/><Relationship Id="rId24" Type="http://schemas.openxmlformats.org/officeDocument/2006/relationships/hyperlink" Target="http://online.zakon.kz/Document/?doc_id=1045453" TargetMode="External"/><Relationship Id="rId32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45453" TargetMode="External"/><Relationship Id="rId23" Type="http://schemas.openxmlformats.org/officeDocument/2006/relationships/hyperlink" Target="http://online.zakon.kz/Document/?doc_id=1045453" TargetMode="External"/><Relationship Id="rId28" Type="http://schemas.openxmlformats.org/officeDocument/2006/relationships/hyperlink" Target="http://online.zakon.kz/Document/?doc_id=31406707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://online.zakon.kz/Document/?doc_id=1045453" TargetMode="External"/><Relationship Id="rId19" Type="http://schemas.openxmlformats.org/officeDocument/2006/relationships/hyperlink" Target="http://online.zakon.kz/Document/?doc_id=1045453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35076" TargetMode="External"/><Relationship Id="rId14" Type="http://schemas.openxmlformats.org/officeDocument/2006/relationships/hyperlink" Target="http://online.zakon.kz/Document/?doc_id=1045453" TargetMode="External"/><Relationship Id="rId22" Type="http://schemas.openxmlformats.org/officeDocument/2006/relationships/hyperlink" Target="http://online.zakon.kz/Document/?doc_id=1045453" TargetMode="External"/><Relationship Id="rId27" Type="http://schemas.openxmlformats.org/officeDocument/2006/relationships/hyperlink" Target="http://online.zakon.kz/Document/?doc_id=31406707" TargetMode="External"/><Relationship Id="rId30" Type="http://schemas.openxmlformats.org/officeDocument/2006/relationships/header" Target="header2.xm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1471</Words>
  <Characters>12766</Characters>
  <Application>Microsoft Office Word</Application>
  <DocSecurity>0</DocSecurity>
  <Lines>106</Lines>
  <Paragraphs>28</Paragraphs>
  <ScaleCrop>false</ScaleCrop>
  <Company>SPecialiST RePack</Company>
  <LinksUpToDate>false</LinksUpToDate>
  <CharactersWithSpaces>14209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Агентства Республики Казахстан по регулированию естественных монополий от 14 мая 2013 года № 146-ОД «О внесении изменений в приказ Председателя Агентства Республики Казахстан по регулированию естественных монополий и защите конкуренции от 5 ноября 2003 года № 263-ОД «О Правилах утверждения временных понижающих коэффициентов к тарифам (ценам, ставкам сборов) на регулируемые услуги аэропортов и аэронавигации»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2024-02-03T23:08:00Z</dcterms:created>
  <dcterms:modified xsi:type="dcterms:W3CDTF">2024-02-03T23:08:00Z</dcterms:modified>
</cp:coreProperties>
</file>