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FB1">
      <w:pPr>
        <w:pStyle w:val="pr"/>
      </w:pPr>
      <w:bookmarkStart w:id="0" w:name="_GoBack"/>
      <w:bookmarkEnd w:id="0"/>
      <w:r>
        <w:t>27.06.2013</w:t>
      </w:r>
    </w:p>
    <w:p w:rsidR="00000000" w:rsidRDefault="00081FB1">
      <w:pPr>
        <w:pStyle w:val="pc"/>
      </w:pPr>
      <w:r>
        <w:rPr>
          <w:rStyle w:val="s1"/>
        </w:rPr>
        <w:t xml:space="preserve">Т. Дуйсенова </w:t>
      </w:r>
      <w:proofErr w:type="gramStart"/>
      <w:r>
        <w:rPr>
          <w:rStyle w:val="s1"/>
        </w:rPr>
        <w:t>назначена</w:t>
      </w:r>
      <w:proofErr w:type="gramEnd"/>
      <w:r>
        <w:rPr>
          <w:rStyle w:val="s1"/>
        </w:rPr>
        <w:t xml:space="preserve"> Министром труда и социальной защиты РК</w:t>
      </w:r>
    </w:p>
    <w:p w:rsidR="00000000" w:rsidRDefault="00081FB1">
      <w:pPr>
        <w:pStyle w:val="pj"/>
      </w:pPr>
      <w:r>
        <w:rPr>
          <w:rStyle w:val="s0"/>
        </w:rPr>
        <w:t> </w:t>
      </w:r>
    </w:p>
    <w:p w:rsidR="00000000" w:rsidRDefault="00081FB1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47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4733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Глава Государства Нурсултан Назарбаев подписал Указ</w:t>
      </w:r>
      <w:proofErr w:type="gramStart"/>
      <w:r>
        <w:rPr>
          <w:rStyle w:val="s0"/>
          <w:b/>
          <w:bCs/>
        </w:rPr>
        <w:t xml:space="preserve"> О</w:t>
      </w:r>
      <w:proofErr w:type="gramEnd"/>
      <w:r>
        <w:rPr>
          <w:rStyle w:val="s0"/>
          <w:b/>
          <w:bCs/>
        </w:rPr>
        <w:t xml:space="preserve"> назначении </w:t>
      </w:r>
      <w:hyperlink r:id="rId8" w:history="1">
        <w:r>
          <w:rPr>
            <w:rStyle w:val="a4"/>
          </w:rPr>
          <w:t>Дуйсеновой Т.Б.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Министром труда и социальной защиты населения Республики Казахстан,</w:t>
      </w:r>
      <w:r>
        <w:rPr>
          <w:rStyle w:val="s0"/>
        </w:rPr>
        <w:t xml:space="preserve"> сообщает пресс-служба Президента РК.</w:t>
      </w:r>
    </w:p>
    <w:p w:rsidR="00000000" w:rsidRDefault="00081FB1">
      <w:pPr>
        <w:pStyle w:val="pj"/>
      </w:pPr>
      <w:hyperlink r:id="rId9" w:history="1">
        <w:r>
          <w:rPr>
            <w:rStyle w:val="a4"/>
          </w:rPr>
          <w:t>Напомним</w:t>
        </w:r>
      </w:hyperlink>
      <w:r>
        <w:rPr>
          <w:rStyle w:val="s0"/>
        </w:rPr>
        <w:t xml:space="preserve">, 10 июня Указом Главы государства Абденов Серик Сакбалдиевич </w:t>
      </w:r>
      <w:r>
        <w:rPr>
          <w:rStyle w:val="s0"/>
        </w:rPr>
        <w:t xml:space="preserve">освобожден от должности Министра труда и социальной защиты населения Республики Казахстан. </w:t>
      </w:r>
    </w:p>
    <w:p w:rsidR="00000000" w:rsidRDefault="00081FB1">
      <w:pPr>
        <w:pStyle w:val="pj"/>
      </w:pPr>
      <w:r>
        <w:rPr>
          <w:rStyle w:val="s0"/>
          <w:b/>
          <w:bCs/>
        </w:rPr>
        <w:t>Дуйсенова Тамара Босымбековна</w:t>
      </w:r>
    </w:p>
    <w:p w:rsidR="00000000" w:rsidRDefault="00081FB1">
      <w:pPr>
        <w:pStyle w:val="pj"/>
      </w:pPr>
      <w:r>
        <w:rPr>
          <w:rStyle w:val="s0"/>
          <w:b/>
          <w:bCs/>
        </w:rPr>
        <w:t> </w:t>
      </w:r>
    </w:p>
    <w:p w:rsidR="00000000" w:rsidRDefault="00081FB1">
      <w:pPr>
        <w:pStyle w:val="pj"/>
      </w:pPr>
      <w:r>
        <w:rPr>
          <w:rStyle w:val="s0"/>
        </w:rPr>
        <w:t xml:space="preserve">Последняя должность: </w:t>
      </w:r>
      <w:proofErr w:type="gramStart"/>
      <w:r>
        <w:rPr>
          <w:rStyle w:val="s0"/>
        </w:rPr>
        <w:t>Исполняющая</w:t>
      </w:r>
      <w:proofErr w:type="gramEnd"/>
      <w:r>
        <w:rPr>
          <w:rStyle w:val="s0"/>
        </w:rPr>
        <w:t xml:space="preserve"> обязанности Министра труда и социальной защиты населения Республики Казахстан</w:t>
      </w:r>
    </w:p>
    <w:p w:rsidR="00000000" w:rsidRDefault="00081FB1">
      <w:pPr>
        <w:pStyle w:val="pj"/>
      </w:pPr>
      <w:r>
        <w:rPr>
          <w:rStyle w:val="s0"/>
        </w:rPr>
        <w:t>Дата рождения: 11.01.</w:t>
      </w:r>
      <w:r>
        <w:rPr>
          <w:rStyle w:val="s0"/>
        </w:rPr>
        <w:t>1965</w:t>
      </w:r>
    </w:p>
    <w:p w:rsidR="00000000" w:rsidRDefault="00081FB1">
      <w:pPr>
        <w:pStyle w:val="pj"/>
      </w:pPr>
      <w:r>
        <w:rPr>
          <w:rStyle w:val="s0"/>
        </w:rPr>
        <w:t xml:space="preserve">Место рождения: КазССР; Чимкентская область; Сарыагашский район; с. </w:t>
      </w:r>
      <w:proofErr w:type="gramStart"/>
      <w:r>
        <w:rPr>
          <w:rStyle w:val="s0"/>
        </w:rPr>
        <w:t>Ленинское</w:t>
      </w:r>
      <w:proofErr w:type="gramEnd"/>
    </w:p>
    <w:p w:rsidR="00000000" w:rsidRDefault="00081FB1">
      <w:pPr>
        <w:pStyle w:val="pj"/>
      </w:pPr>
      <w:r>
        <w:rPr>
          <w:rStyle w:val="s0"/>
        </w:rPr>
        <w:t>Владение языками:</w:t>
      </w:r>
    </w:p>
    <w:p w:rsidR="00000000" w:rsidRDefault="00081FB1">
      <w:pPr>
        <w:pStyle w:val="pj"/>
      </w:pPr>
      <w:r>
        <w:rPr>
          <w:rStyle w:val="s0"/>
        </w:rPr>
        <w:t>·     Русский, английский, немецкий, узбекский</w:t>
      </w:r>
    </w:p>
    <w:p w:rsidR="00000000" w:rsidRDefault="00081FB1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081FB1">
      <w:pPr>
        <w:pStyle w:val="pj"/>
      </w:pPr>
      <w:r>
        <w:rPr>
          <w:rStyle w:val="s0"/>
        </w:rPr>
        <w:t>·     Ташкентский институт народного хозяйства (1987),</w:t>
      </w:r>
    </w:p>
    <w:p w:rsidR="00000000" w:rsidRDefault="00081FB1">
      <w:pPr>
        <w:pStyle w:val="pj"/>
      </w:pPr>
      <w:r>
        <w:rPr>
          <w:rStyle w:val="s0"/>
        </w:rPr>
        <w:t>Инженер-экономист</w:t>
      </w:r>
    </w:p>
    <w:p w:rsidR="00000000" w:rsidRDefault="00081FB1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081FB1">
      <w:pPr>
        <w:pStyle w:val="pj"/>
      </w:pPr>
      <w:r>
        <w:rPr>
          <w:rStyle w:val="s0"/>
        </w:rPr>
        <w:t>·     Кандидат экономических наук, тема диссертации: «Экономико-математическое моделирование макрорегулирования», (2004)</w:t>
      </w:r>
    </w:p>
    <w:p w:rsidR="00000000" w:rsidRDefault="00081FB1">
      <w:pPr>
        <w:pStyle w:val="pj"/>
      </w:pPr>
      <w:r>
        <w:rPr>
          <w:rStyle w:val="s0"/>
        </w:rPr>
        <w:t>Трудовой стаж:</w:t>
      </w:r>
    </w:p>
    <w:p w:rsidR="00000000" w:rsidRDefault="00081FB1">
      <w:pPr>
        <w:pStyle w:val="pj"/>
      </w:pPr>
      <w:r>
        <w:rPr>
          <w:rStyle w:val="s0"/>
        </w:rPr>
        <w:t xml:space="preserve">·     Учительница информатики и вычислительной техники средней </w:t>
      </w:r>
      <w:r>
        <w:rPr>
          <w:rStyle w:val="s0"/>
        </w:rPr>
        <w:t>школы в Сарыагашском районе Южно-Казахстанской области (1988);</w:t>
      </w:r>
    </w:p>
    <w:p w:rsidR="00000000" w:rsidRDefault="00081FB1">
      <w:pPr>
        <w:pStyle w:val="pj"/>
      </w:pPr>
      <w:r>
        <w:rPr>
          <w:rStyle w:val="s0"/>
        </w:rPr>
        <w:t>·     Научный сотрудник НИИ экономики и нормативов ВЦ Госплана Узбекской ССР (1988-1992);</w:t>
      </w:r>
    </w:p>
    <w:p w:rsidR="00000000" w:rsidRDefault="00081FB1">
      <w:pPr>
        <w:pStyle w:val="pj"/>
      </w:pPr>
      <w:r>
        <w:rPr>
          <w:rStyle w:val="s0"/>
        </w:rPr>
        <w:t>·     Старший экономист Сарыагашской районной администрации (1992-1993);</w:t>
      </w:r>
    </w:p>
    <w:p w:rsidR="00000000" w:rsidRDefault="00081FB1">
      <w:pPr>
        <w:pStyle w:val="pj"/>
      </w:pPr>
      <w:r>
        <w:rPr>
          <w:rStyle w:val="s0"/>
        </w:rPr>
        <w:t>·     Руководитель отдела инфо</w:t>
      </w:r>
      <w:r>
        <w:rPr>
          <w:rStyle w:val="s0"/>
        </w:rPr>
        <w:t>рмации и маркетинга компании «Перизат-Холдинг» (1993-1994);</w:t>
      </w:r>
    </w:p>
    <w:p w:rsidR="00000000" w:rsidRDefault="00081FB1">
      <w:pPr>
        <w:pStyle w:val="pj"/>
      </w:pPr>
      <w:r>
        <w:rPr>
          <w:rStyle w:val="s0"/>
        </w:rPr>
        <w:t>·     Советник, заместитель акима Сарыагашского района (1994-1997);</w:t>
      </w:r>
    </w:p>
    <w:p w:rsidR="00000000" w:rsidRDefault="00081FB1">
      <w:pPr>
        <w:pStyle w:val="pj"/>
      </w:pPr>
      <w:r>
        <w:rPr>
          <w:rStyle w:val="s0"/>
        </w:rPr>
        <w:t>·     Первый заместитель акима г. Шымкента (1997-1999);</w:t>
      </w:r>
    </w:p>
    <w:p w:rsidR="00000000" w:rsidRDefault="00081FB1">
      <w:pPr>
        <w:pStyle w:val="pj"/>
      </w:pPr>
      <w:r>
        <w:rPr>
          <w:rStyle w:val="s0"/>
        </w:rPr>
        <w:t>·     Заместитель акима Южно-Казахстанской области (1999-2002);</w:t>
      </w:r>
    </w:p>
    <w:p w:rsidR="00000000" w:rsidRDefault="00081FB1">
      <w:pPr>
        <w:pStyle w:val="pj"/>
      </w:pPr>
      <w:r>
        <w:rPr>
          <w:rStyle w:val="s0"/>
        </w:rPr>
        <w:t xml:space="preserve">·     </w:t>
      </w:r>
      <w:proofErr w:type="gramStart"/>
      <w:r>
        <w:rPr>
          <w:rStyle w:val="s0"/>
        </w:rPr>
        <w:t>Ви</w:t>
      </w:r>
      <w:r>
        <w:rPr>
          <w:rStyle w:val="s0"/>
        </w:rPr>
        <w:t>це-министр</w:t>
      </w:r>
      <w:proofErr w:type="gramEnd"/>
      <w:r>
        <w:rPr>
          <w:rStyle w:val="s0"/>
        </w:rPr>
        <w:t xml:space="preserve"> труда и социальной защиты населения (16.09.2002-09.2006);</w:t>
      </w:r>
    </w:p>
    <w:p w:rsidR="00000000" w:rsidRDefault="00081FB1">
      <w:pPr>
        <w:pStyle w:val="pj"/>
      </w:pPr>
      <w:r>
        <w:rPr>
          <w:rStyle w:val="s0"/>
        </w:rPr>
        <w:t>·     Заместитель акима Южно-Казахстанской области (27.09.2006-2007);</w:t>
      </w:r>
    </w:p>
    <w:p w:rsidR="00000000" w:rsidRDefault="00081FB1">
      <w:pPr>
        <w:pStyle w:val="pj"/>
      </w:pPr>
      <w:r>
        <w:rPr>
          <w:rStyle w:val="s0"/>
        </w:rPr>
        <w:t>·     Ответственный секретарь Министерства труда и социальной защиты населения Республики Казахстан (31.01.2008-02.20</w:t>
      </w:r>
      <w:r>
        <w:rPr>
          <w:rStyle w:val="s0"/>
        </w:rPr>
        <w:t>13);</w:t>
      </w:r>
    </w:p>
    <w:p w:rsidR="00000000" w:rsidRDefault="00081FB1">
      <w:pPr>
        <w:pStyle w:val="pj"/>
      </w:pPr>
      <w:r>
        <w:rPr>
          <w:rStyle w:val="s0"/>
        </w:rPr>
        <w:t xml:space="preserve">·    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труда и социальной защиты населения Республики Казахстан (с 02.2013);</w:t>
      </w:r>
    </w:p>
    <w:p w:rsidR="00000000" w:rsidRDefault="00081FB1">
      <w:pPr>
        <w:pStyle w:val="pj"/>
      </w:pPr>
      <w:r>
        <w:rPr>
          <w:rStyle w:val="s0"/>
        </w:rPr>
        <w:t xml:space="preserve">·     </w:t>
      </w:r>
      <w:proofErr w:type="gramStart"/>
      <w:r>
        <w:rPr>
          <w:rStyle w:val="s0"/>
        </w:rPr>
        <w:t>Исполняющая</w:t>
      </w:r>
      <w:proofErr w:type="gramEnd"/>
      <w:r>
        <w:rPr>
          <w:rStyle w:val="s0"/>
        </w:rPr>
        <w:t xml:space="preserve"> обязанности Министра труда и социальной защиты населения Республики Казахстан (с 06.2013)</w:t>
      </w:r>
    </w:p>
    <w:p w:rsidR="00000000" w:rsidRDefault="00081FB1">
      <w:pPr>
        <w:pStyle w:val="pj"/>
      </w:pPr>
      <w:r>
        <w:rPr>
          <w:rStyle w:val="s0"/>
        </w:rPr>
        <w:t>Прочие должности:</w:t>
      </w:r>
    </w:p>
    <w:p w:rsidR="00000000" w:rsidRDefault="00081FB1">
      <w:pPr>
        <w:pStyle w:val="pj"/>
      </w:pPr>
      <w:r>
        <w:rPr>
          <w:rStyle w:val="s0"/>
        </w:rPr>
        <w:t xml:space="preserve">·     </w:t>
      </w:r>
      <w:r>
        <w:rPr>
          <w:rStyle w:val="s0"/>
        </w:rPr>
        <w:t>Председатель совета директоров АО «КСЖ «Государственная аннуитетная компания» (2005-2006)</w:t>
      </w:r>
    </w:p>
    <w:p w:rsidR="00000000" w:rsidRDefault="00081FB1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081FB1">
      <w:pPr>
        <w:pStyle w:val="pj"/>
      </w:pPr>
      <w:r>
        <w:rPr>
          <w:rStyle w:val="s0"/>
        </w:rPr>
        <w:t>·      Орден «Құрмет» (2010);</w:t>
      </w:r>
    </w:p>
    <w:p w:rsidR="00000000" w:rsidRDefault="00081FB1">
      <w:pPr>
        <w:pStyle w:val="pj"/>
      </w:pPr>
      <w:r>
        <w:rPr>
          <w:rStyle w:val="s0"/>
        </w:rPr>
        <w:t>·     Медали: «Қазақстан Республикасының тәуелсіздігіне 10 жыл» (2001)</w:t>
      </w:r>
      <w:r>
        <w:rPr>
          <w:rStyle w:val="s0"/>
        </w:rPr>
        <w:t>, «Қазақстан Конституциясына 10 жыл» (2005)</w:t>
      </w:r>
    </w:p>
    <w:p w:rsidR="00000000" w:rsidRDefault="00081FB1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081FB1">
      <w:pPr>
        <w:pStyle w:val="pj"/>
      </w:pPr>
      <w:r>
        <w:rPr>
          <w:rStyle w:val="s0"/>
        </w:rPr>
        <w:t>·     Автор ряда публикаций в прессе</w:t>
      </w:r>
    </w:p>
    <w:p w:rsidR="00000000" w:rsidRDefault="00081FB1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081FB1">
      <w:pPr>
        <w:pStyle w:val="pj"/>
      </w:pPr>
      <w:r>
        <w:rPr>
          <w:rStyle w:val="s0"/>
        </w:rPr>
        <w:t>·     Старший сержант-медсестра ГО</w:t>
      </w:r>
    </w:p>
    <w:p w:rsidR="00000000" w:rsidRDefault="00081FB1">
      <w:pPr>
        <w:pStyle w:val="p"/>
      </w:pPr>
      <w:r>
        <w:t> </w:t>
      </w:r>
    </w:p>
    <w:p w:rsidR="00000000" w:rsidRDefault="00081FB1">
      <w:pPr>
        <w:pStyle w:val="p"/>
      </w:pPr>
      <w:r>
        <w:rPr>
          <w:sz w:val="20"/>
          <w:szCs w:val="20"/>
        </w:rPr>
        <w:t> </w:t>
      </w:r>
    </w:p>
    <w:p w:rsidR="00000000" w:rsidRDefault="00081FB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FB1" w:rsidRDefault="00081FB1" w:rsidP="00081FB1">
      <w:r>
        <w:separator/>
      </w:r>
    </w:p>
  </w:endnote>
  <w:endnote w:type="continuationSeparator" w:id="0">
    <w:p w:rsidR="00081FB1" w:rsidRDefault="00081FB1" w:rsidP="00081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FB1" w:rsidRDefault="00081FB1" w:rsidP="00081FB1">
      <w:r>
        <w:separator/>
      </w:r>
    </w:p>
  </w:footnote>
  <w:footnote w:type="continuationSeparator" w:id="0">
    <w:p w:rsidR="00081FB1" w:rsidRDefault="00081FB1" w:rsidP="00081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 w:rsidP="00081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FB1" w:rsidRPr="00081FB1" w:rsidRDefault="00081FB1" w:rsidP="00081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Т. Дуйсенова </w:t>
    </w:r>
    <w:proofErr w:type="gramStart"/>
    <w:r>
      <w:rPr>
        <w:rFonts w:ascii="Arial" w:hAnsi="Arial" w:cs="Arial"/>
        <w:color w:val="808080"/>
        <w:sz w:val="20"/>
      </w:rPr>
      <w:t>назначена</w:t>
    </w:r>
    <w:proofErr w:type="gramEnd"/>
    <w:r>
      <w:rPr>
        <w:rFonts w:ascii="Arial" w:hAnsi="Arial" w:cs="Arial"/>
        <w:color w:val="808080"/>
        <w:sz w:val="20"/>
      </w:rPr>
      <w:t xml:space="preserve"> Министром труда и социальной защиты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B1" w:rsidRDefault="00081F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FB1"/>
    <w:rsid w:val="0008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1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F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F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1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F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F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5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473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zakon.kz/4561279-ukazom-prezidenta-serik-abdenov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2547</Characters>
  <Application>Microsoft Office Word</Application>
  <DocSecurity>0</DocSecurity>
  <Lines>21</Lines>
  <Paragraphs>5</Paragraphs>
  <ScaleCrop>false</ScaleCrop>
  <Company/>
  <LinksUpToDate>false</LinksUpToDate>
  <CharactersWithSpaces>2832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2025-07-01T11:51:00Z</dcterms:created>
  <dcterms:modified xsi:type="dcterms:W3CDTF">2025-07-01T11:51:00Z</dcterms:modified>
</cp:coreProperties>
</file>